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DBD4B" w14:textId="77777777" w:rsidR="007276B6" w:rsidRDefault="007276B6" w:rsidP="005C70D3">
      <w:pPr>
        <w:pStyle w:val="Tekstzonderopmaak"/>
        <w:jc w:val="center"/>
        <w:rPr>
          <w:rFonts w:ascii="Comic Sans MS" w:hAnsi="Comic Sans MS"/>
          <w:color w:val="44546A" w:themeColor="text2"/>
          <w:sz w:val="28"/>
        </w:rPr>
      </w:pPr>
      <w:r>
        <w:rPr>
          <w:rFonts w:ascii="Comic Sans MS" w:hAnsi="Comic Sans MS"/>
          <w:color w:val="44546A" w:themeColor="text2"/>
          <w:sz w:val="28"/>
        </w:rPr>
        <w:t>BEGELEIDINGSCOMMISSIE ETHIEK</w:t>
      </w:r>
    </w:p>
    <w:p w14:paraId="0571601A" w14:textId="3C582294" w:rsidR="005C70D3" w:rsidRPr="004B0D40" w:rsidRDefault="005C70D3" w:rsidP="005C70D3">
      <w:pPr>
        <w:pStyle w:val="Tekstzonderopmaak"/>
        <w:jc w:val="center"/>
        <w:rPr>
          <w:rFonts w:ascii="Comic Sans MS" w:hAnsi="Comic Sans MS"/>
          <w:color w:val="44546A" w:themeColor="text2"/>
          <w:sz w:val="28"/>
        </w:rPr>
      </w:pPr>
      <w:r w:rsidRPr="004B0D40">
        <w:rPr>
          <w:rFonts w:ascii="Comic Sans MS" w:hAnsi="Comic Sans MS"/>
          <w:color w:val="44546A" w:themeColor="text2"/>
          <w:sz w:val="28"/>
        </w:rPr>
        <w:t>IN</w:t>
      </w:r>
      <w:r w:rsidR="007276B6">
        <w:rPr>
          <w:rFonts w:ascii="Comic Sans MS" w:hAnsi="Comic Sans MS"/>
          <w:color w:val="44546A" w:themeColor="text2"/>
          <w:sz w:val="28"/>
        </w:rPr>
        <w:t xml:space="preserve"> DE GEESTELIJKE GEZONDHEIDSZORG</w:t>
      </w:r>
    </w:p>
    <w:p w14:paraId="021E96BA" w14:textId="77777777" w:rsidR="005C70D3" w:rsidRPr="004B0D40" w:rsidRDefault="005C70D3" w:rsidP="005C70D3">
      <w:pPr>
        <w:pStyle w:val="Tekstzonderopmaak"/>
        <w:jc w:val="center"/>
        <w:rPr>
          <w:rFonts w:ascii="Comic Sans MS" w:hAnsi="Comic Sans MS"/>
          <w:color w:val="44546A" w:themeColor="text2"/>
        </w:rPr>
      </w:pPr>
      <w:r w:rsidRPr="004B0D40">
        <w:rPr>
          <w:rFonts w:ascii="Comic Sans MS" w:hAnsi="Comic Sans MS"/>
          <w:color w:val="44546A" w:themeColor="text2"/>
          <w:sz w:val="28"/>
        </w:rPr>
        <w:t>BROEDERS VAN LIEFDE</w:t>
      </w:r>
    </w:p>
    <w:p w14:paraId="6A891610" w14:textId="77777777" w:rsidR="005C70D3" w:rsidRPr="004B0D40" w:rsidRDefault="005C70D3" w:rsidP="005C70D3">
      <w:pPr>
        <w:pStyle w:val="Tekstzonderopmaak"/>
        <w:jc w:val="center"/>
        <w:rPr>
          <w:rFonts w:ascii="Comic Sans MS" w:hAnsi="Comic Sans MS"/>
          <w:color w:val="44546A" w:themeColor="text2"/>
          <w:sz w:val="16"/>
          <w:szCs w:val="16"/>
        </w:rPr>
      </w:pPr>
    </w:p>
    <w:p w14:paraId="2820625F" w14:textId="77777777" w:rsidR="005C70D3" w:rsidRPr="004B0D40" w:rsidRDefault="005C70D3" w:rsidP="005C70D3">
      <w:pPr>
        <w:pStyle w:val="Tekstzonderopmaak"/>
        <w:jc w:val="center"/>
        <w:rPr>
          <w:rFonts w:ascii="Comic Sans MS" w:hAnsi="Comic Sans MS"/>
          <w:b/>
          <w:color w:val="44546A" w:themeColor="text2"/>
          <w:sz w:val="24"/>
        </w:rPr>
      </w:pPr>
      <w:r w:rsidRPr="004B0D40">
        <w:rPr>
          <w:rFonts w:ascii="Comic Sans MS" w:hAnsi="Comic Sans MS"/>
          <w:b/>
          <w:color w:val="44546A" w:themeColor="text2"/>
          <w:sz w:val="24"/>
        </w:rPr>
        <w:t>Ethisch advies</w:t>
      </w:r>
    </w:p>
    <w:p w14:paraId="7D6A98F8" w14:textId="77777777" w:rsidR="005C70D3" w:rsidRPr="004B0D40" w:rsidRDefault="005C70D3" w:rsidP="005C70D3">
      <w:pPr>
        <w:pStyle w:val="Tekstzonderopmaak"/>
        <w:jc w:val="center"/>
        <w:rPr>
          <w:rFonts w:ascii="Comic Sans MS" w:hAnsi="Comic Sans MS"/>
          <w:b/>
          <w:color w:val="44546A" w:themeColor="text2"/>
          <w:sz w:val="16"/>
          <w:szCs w:val="16"/>
        </w:rPr>
      </w:pPr>
    </w:p>
    <w:p w14:paraId="7D7B66B7" w14:textId="77AED676" w:rsidR="005C70D3" w:rsidRPr="004B0D40" w:rsidRDefault="005C70D3" w:rsidP="005C70D3">
      <w:pPr>
        <w:pStyle w:val="Tekstzonderopmaak"/>
        <w:jc w:val="center"/>
        <w:rPr>
          <w:rFonts w:ascii="Comic Sans MS" w:hAnsi="Comic Sans MS"/>
          <w:b/>
          <w:color w:val="44546A" w:themeColor="text2"/>
          <w:sz w:val="32"/>
        </w:rPr>
      </w:pPr>
      <w:r w:rsidRPr="004B0D40">
        <w:rPr>
          <w:rFonts w:ascii="Comic Sans MS" w:hAnsi="Comic Sans MS"/>
          <w:b/>
          <w:color w:val="44546A" w:themeColor="text2"/>
          <w:sz w:val="32"/>
        </w:rPr>
        <w:t xml:space="preserve">Ethisch omgaan met </w:t>
      </w:r>
      <w:r w:rsidR="007276B6">
        <w:rPr>
          <w:rFonts w:ascii="Comic Sans MS" w:hAnsi="Comic Sans MS"/>
          <w:b/>
          <w:color w:val="44546A" w:themeColor="text2"/>
          <w:sz w:val="32"/>
        </w:rPr>
        <w:t>seksualiteit</w:t>
      </w:r>
    </w:p>
    <w:p w14:paraId="022067CE" w14:textId="6CD43856" w:rsidR="005C70D3" w:rsidRPr="004B0D40" w:rsidRDefault="005C70D3" w:rsidP="005C70D3">
      <w:pPr>
        <w:pStyle w:val="Tekstzonderopmaak"/>
        <w:jc w:val="center"/>
        <w:rPr>
          <w:rFonts w:ascii="Comic Sans MS" w:hAnsi="Comic Sans MS"/>
          <w:b/>
          <w:color w:val="44546A" w:themeColor="text2"/>
          <w:sz w:val="32"/>
        </w:rPr>
      </w:pPr>
      <w:r w:rsidRPr="004B0D40">
        <w:rPr>
          <w:rFonts w:ascii="Comic Sans MS" w:hAnsi="Comic Sans MS"/>
          <w:b/>
          <w:color w:val="44546A" w:themeColor="text2"/>
          <w:sz w:val="32"/>
        </w:rPr>
        <w:t xml:space="preserve">bij </w:t>
      </w:r>
      <w:r w:rsidR="007276B6">
        <w:rPr>
          <w:rFonts w:ascii="Comic Sans MS" w:hAnsi="Comic Sans MS"/>
          <w:b/>
          <w:color w:val="44546A" w:themeColor="text2"/>
          <w:sz w:val="32"/>
        </w:rPr>
        <w:t>cliënten in de geestelijke gezondheidszorg</w:t>
      </w:r>
    </w:p>
    <w:p w14:paraId="303AFDEA" w14:textId="77777777" w:rsidR="005C70D3" w:rsidRPr="004B0D40" w:rsidRDefault="005C70D3" w:rsidP="005C70D3">
      <w:pPr>
        <w:pStyle w:val="Tekstzonderopmaak"/>
        <w:jc w:val="center"/>
        <w:rPr>
          <w:rFonts w:ascii="Comic Sans MS" w:hAnsi="Comic Sans MS"/>
          <w:b/>
          <w:color w:val="44546A" w:themeColor="text2"/>
          <w:sz w:val="16"/>
          <w:szCs w:val="16"/>
        </w:rPr>
      </w:pPr>
    </w:p>
    <w:p w14:paraId="622BB6B3" w14:textId="77777777" w:rsidR="005C70D3" w:rsidRPr="004B0D40" w:rsidRDefault="005C70D3" w:rsidP="005C70D3">
      <w:pPr>
        <w:pStyle w:val="Tekstzonderopmaak"/>
        <w:jc w:val="center"/>
        <w:rPr>
          <w:rFonts w:ascii="Comic Sans MS" w:hAnsi="Comic Sans MS"/>
          <w:b/>
          <w:color w:val="44546A" w:themeColor="text2"/>
          <w:sz w:val="24"/>
        </w:rPr>
      </w:pPr>
      <w:r w:rsidRPr="004B0D40">
        <w:rPr>
          <w:rFonts w:ascii="Comic Sans MS" w:hAnsi="Comic Sans MS"/>
          <w:b/>
          <w:color w:val="44546A" w:themeColor="text2"/>
          <w:sz w:val="24"/>
        </w:rPr>
        <w:t>Maart 2023</w:t>
      </w:r>
    </w:p>
    <w:p w14:paraId="420CE6D1" w14:textId="77777777" w:rsidR="005C70D3" w:rsidRPr="000B3A41" w:rsidRDefault="005C70D3" w:rsidP="005C70D3">
      <w:pPr>
        <w:pStyle w:val="Tekstzonderopmaak"/>
        <w:jc w:val="center"/>
        <w:rPr>
          <w:rFonts w:ascii="Comic Sans MS" w:hAnsi="Comic Sans MS"/>
          <w:b/>
          <w:color w:val="215868"/>
          <w:sz w:val="24"/>
        </w:rPr>
      </w:pPr>
    </w:p>
    <w:p w14:paraId="03FFA816" w14:textId="77777777" w:rsidR="005C70D3" w:rsidRPr="000B3A41" w:rsidRDefault="005C70D3" w:rsidP="005C70D3">
      <w:pPr>
        <w:pStyle w:val="Tekstzonderopmaak"/>
        <w:jc w:val="center"/>
        <w:rPr>
          <w:rFonts w:ascii="Comic Sans MS" w:hAnsi="Comic Sans MS"/>
          <w:b/>
          <w:color w:val="215868"/>
          <w:sz w:val="24"/>
        </w:rPr>
      </w:pPr>
    </w:p>
    <w:p w14:paraId="0A157D92" w14:textId="77777777" w:rsidR="005C70D3" w:rsidRPr="00EC6753" w:rsidRDefault="005C70D3" w:rsidP="005C70D3">
      <w:pPr>
        <w:pStyle w:val="Tekstzonderopmaak"/>
        <w:jc w:val="center"/>
        <w:rPr>
          <w:rFonts w:asciiTheme="minorHAnsi" w:hAnsiTheme="minorHAnsi" w:cstheme="minorHAnsi"/>
          <w:b/>
          <w:color w:val="000000" w:themeColor="text1"/>
          <w:sz w:val="16"/>
          <w:szCs w:val="16"/>
        </w:rPr>
      </w:pPr>
    </w:p>
    <w:p w14:paraId="757F0C93" w14:textId="77777777" w:rsidR="005C70D3" w:rsidRDefault="005C70D3" w:rsidP="005C70D3">
      <w:pPr>
        <w:pStyle w:val="Tekstzonderopmaak"/>
        <w:jc w:val="center"/>
        <w:rPr>
          <w:rFonts w:asciiTheme="minorHAnsi" w:hAnsiTheme="minorHAnsi" w:cstheme="minorHAnsi"/>
          <w:b/>
          <w:color w:val="000000" w:themeColor="text1"/>
          <w:sz w:val="32"/>
        </w:rPr>
      </w:pPr>
      <w:r w:rsidRPr="00126DCB">
        <w:rPr>
          <w:rFonts w:cstheme="minorHAnsi"/>
          <w:noProof/>
          <w:color w:val="FF0000"/>
          <w:sz w:val="24"/>
          <w:szCs w:val="24"/>
        </w:rPr>
        <mc:AlternateContent>
          <mc:Choice Requires="wps">
            <w:drawing>
              <wp:anchor distT="0" distB="0" distL="114300" distR="114300" simplePos="0" relativeHeight="251674624" behindDoc="0" locked="0" layoutInCell="1" allowOverlap="1" wp14:anchorId="6A801914" wp14:editId="4F4F0AA7">
                <wp:simplePos x="0" y="0"/>
                <wp:positionH relativeFrom="margin">
                  <wp:posOffset>-367030</wp:posOffset>
                </wp:positionH>
                <wp:positionV relativeFrom="paragraph">
                  <wp:posOffset>90317</wp:posOffset>
                </wp:positionV>
                <wp:extent cx="6324600" cy="3634153"/>
                <wp:effectExtent l="0" t="0" r="19050" b="23495"/>
                <wp:wrapNone/>
                <wp:docPr id="3" name="Rechthoek: afgeronde hoeken 3"/>
                <wp:cNvGraphicFramePr/>
                <a:graphic xmlns:a="http://schemas.openxmlformats.org/drawingml/2006/main">
                  <a:graphicData uri="http://schemas.microsoft.com/office/word/2010/wordprocessingShape">
                    <wps:wsp>
                      <wps:cNvSpPr/>
                      <wps:spPr>
                        <a:xfrm>
                          <a:off x="0" y="0"/>
                          <a:ext cx="6324600" cy="3634153"/>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608A1A" id="Rechthoek: afgeronde hoeken 3" o:spid="_x0000_s1026" style="position:absolute;margin-left:-28.9pt;margin-top:7.1pt;width:498pt;height:286.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gwIAAGUFAAAOAAAAZHJzL2Uyb0RvYy54bWysVEtv2zAMvg/YfxB0X+08mm1BnSJokWFA&#10;0RZth54VWUoMyKJGKXGyXz9KfiToih2G+SBLIvmR/ETy6vpQG7ZX6CuwBR9d5JwpK6Gs7KbgP15W&#10;n75w5oOwpTBgVcGPyvPrxccPV42bqzFswZQKGYFYP29cwbchuHmWeblVtfAX4JQloQasRaAjbrIS&#10;RUPotcnGeT7LGsDSIUjlPd3etkK+SPhaKxketPYqMFNwii2kFdO6jmu2uBLzDQq3rWQXhviHKGpR&#10;WXI6QN2KINgOqz+g6koieNDhQkKdgdaVVCkHymaUv8nmeSucSrkQOd4NNPn/Byvv98/uEYmGxvm5&#10;p23M4qCxjn+Kjx0SWceBLHUITNLlbDKeznLiVJJsMptMR5eTSGd2MnfowzcFNYubgiPsbPlET5KY&#10;Evs7H1r9Xi+6tLCqjEnPYmy88GCqMt6lA27WNwbZXtB7rlY5fZ3PMzWKIJpmp4zSLhyNihjGPinN&#10;qpJyGKdIUrGpAVZIqWwYtaKtKFXr7fLcWSzPaJHSTYARWVOUA3YH0Gu2ID12m3enH01VqtXBOP9b&#10;YK3xYJE8gw2DcV1ZwPcADGXVeW71e5JaaiJLayiPj8gQ2k7xTq4qerw74cOjQGoNenBq9/BAizbQ&#10;FBy6HWdbwF/v3Ud9qliSctZQqxXc/9wJVJyZ75Zq+etoOo29mQ7Ty89jOuC5ZH0usbv6Buj1RzRY&#10;nEzbqB9Mv9UI9StNhWX0SiJhJfkuuAzYH25COwJorki1XCY16kcnwp19djKCR1ZjXb4cXgW6roID&#10;Ff899G0p5m9quNWNlhaWuwC6SgV+4rXjm3o5FU43d+KwOD8nrdN0XPwGAAD//wMAUEsDBBQABgAI&#10;AAAAIQALiUik4AAAAAoBAAAPAAAAZHJzL2Rvd25yZXYueG1sTI/NTsMwEITvSLyDtUjcWqfNDyHE&#10;qSioCIkLLX0AN16SiHgdxW4b3r7LqdxmNaOZb8vVZHtxwtF3jhQs5hEIpNqZjhoF+6/NLAfhgyaj&#10;e0eo4Bc9rKrbm1IXxp1pi6ddaASXkC+0gjaEoZDS1y1a7eduQGLv241WBz7HRppRn7nc9nIZRZm0&#10;uiNeaPWALy3WP7ujVfD5vl4kcb0xr92Uxfu3j/VAyVap+7vp+QlEwClcw/CHz+hQMdPBHcl40SuY&#10;pQ+MHthIliA48BjnLA4K0jxLQVal/P9CdQEAAP//AwBQSwECLQAUAAYACAAAACEAtoM4kv4AAADh&#10;AQAAEwAAAAAAAAAAAAAAAAAAAAAAW0NvbnRlbnRfVHlwZXNdLnhtbFBLAQItABQABgAIAAAAIQA4&#10;/SH/1gAAAJQBAAALAAAAAAAAAAAAAAAAAC8BAABfcmVscy8ucmVsc1BLAQItABQABgAIAAAAIQDo&#10;++bOgwIAAGUFAAAOAAAAAAAAAAAAAAAAAC4CAABkcnMvZTJvRG9jLnhtbFBLAQItABQABgAIAAAA&#10;IQALiUik4AAAAAoBAAAPAAAAAAAAAAAAAAAAAN0EAABkcnMvZG93bnJldi54bWxQSwUGAAAAAAQA&#10;BADzAAAA6gUAAAAA&#10;" filled="f" strokecolor="red" strokeweight="1pt">
                <v:stroke joinstyle="miter"/>
                <w10:wrap anchorx="margin"/>
              </v:roundrect>
            </w:pict>
          </mc:Fallback>
        </mc:AlternateContent>
      </w:r>
    </w:p>
    <w:p w14:paraId="26125FA0" w14:textId="77777777" w:rsidR="005C70D3" w:rsidRPr="00126DCB" w:rsidRDefault="005C70D3" w:rsidP="005C70D3">
      <w:pPr>
        <w:spacing w:after="0" w:line="240" w:lineRule="auto"/>
        <w:ind w:left="284" w:firstLine="284"/>
        <w:jc w:val="center"/>
        <w:rPr>
          <w:rFonts w:cstheme="minorHAnsi"/>
          <w:b/>
          <w:color w:val="FF0000"/>
          <w:sz w:val="28"/>
          <w:szCs w:val="28"/>
        </w:rPr>
      </w:pPr>
      <w:r w:rsidRPr="00126DCB">
        <w:rPr>
          <w:rFonts w:cstheme="minorHAnsi"/>
          <w:b/>
          <w:color w:val="FF0000"/>
          <w:sz w:val="28"/>
          <w:szCs w:val="28"/>
        </w:rPr>
        <w:t>Bespreekbaar maken van verantwoordelijkheid</w:t>
      </w:r>
    </w:p>
    <w:p w14:paraId="29EB4DF9" w14:textId="343C0F1B" w:rsidR="005C70D3" w:rsidRPr="00094E2F" w:rsidRDefault="00FE0AD9" w:rsidP="005C70D3">
      <w:pPr>
        <w:spacing w:after="0" w:line="240" w:lineRule="auto"/>
        <w:ind w:left="284" w:firstLine="284"/>
        <w:jc w:val="center"/>
        <w:rPr>
          <w:rFonts w:cstheme="minorHAnsi"/>
          <w:b/>
          <w:color w:val="000000" w:themeColor="text1"/>
          <w:sz w:val="24"/>
          <w:szCs w:val="24"/>
        </w:rPr>
      </w:pPr>
      <w:r w:rsidRPr="00094E2F">
        <w:rPr>
          <w:rFonts w:cstheme="minorHAnsi"/>
          <w:b/>
          <w:bCs/>
          <w:i/>
          <w:iCs/>
          <w:noProof/>
          <w:color w:val="000000" w:themeColor="text1"/>
          <w:sz w:val="24"/>
          <w:szCs w:val="24"/>
        </w:rPr>
        <mc:AlternateContent>
          <mc:Choice Requires="wps">
            <w:drawing>
              <wp:anchor distT="45720" distB="45720" distL="114300" distR="114300" simplePos="0" relativeHeight="251673600" behindDoc="0" locked="0" layoutInCell="1" allowOverlap="1" wp14:anchorId="79915761" wp14:editId="458C31DB">
                <wp:simplePos x="0" y="0"/>
                <wp:positionH relativeFrom="margin">
                  <wp:posOffset>3700145</wp:posOffset>
                </wp:positionH>
                <wp:positionV relativeFrom="paragraph">
                  <wp:posOffset>179705</wp:posOffset>
                </wp:positionV>
                <wp:extent cx="2085340" cy="1404620"/>
                <wp:effectExtent l="0" t="0" r="0" b="5715"/>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1404620"/>
                        </a:xfrm>
                        <a:prstGeom prst="rect">
                          <a:avLst/>
                        </a:prstGeom>
                        <a:solidFill>
                          <a:srgbClr val="FFFFFF"/>
                        </a:solidFill>
                        <a:ln w="9525">
                          <a:noFill/>
                          <a:miter lim="800000"/>
                          <a:headEnd/>
                          <a:tailEnd/>
                        </a:ln>
                      </wps:spPr>
                      <wps:txbx>
                        <w:txbxContent>
                          <w:p w14:paraId="4CE174C5" w14:textId="77777777" w:rsidR="005C70D3" w:rsidRPr="00223E18" w:rsidRDefault="005C70D3" w:rsidP="005C70D3">
                            <w:pPr>
                              <w:pStyle w:val="Lijstalinea"/>
                              <w:spacing w:after="0" w:line="240" w:lineRule="auto"/>
                              <w:ind w:left="0"/>
                              <w:jc w:val="center"/>
                              <w:rPr>
                                <w:b/>
                                <w:bCs/>
                                <w:color w:val="FF0000"/>
                                <w:sz w:val="28"/>
                                <w:szCs w:val="28"/>
                              </w:rPr>
                            </w:pPr>
                            <w:r w:rsidRPr="00223E18">
                              <w:rPr>
                                <w:b/>
                                <w:bCs/>
                                <w:color w:val="FF0000"/>
                                <w:sz w:val="28"/>
                                <w:szCs w:val="28"/>
                              </w:rPr>
                              <w:t>Criteria</w:t>
                            </w:r>
                          </w:p>
                          <w:p w14:paraId="00498090" w14:textId="77777777" w:rsidR="005C70D3" w:rsidRPr="005F0B7E" w:rsidRDefault="005C70D3" w:rsidP="005C70D3">
                            <w:pPr>
                              <w:pStyle w:val="Lijstalinea"/>
                              <w:spacing w:after="0" w:line="240" w:lineRule="auto"/>
                              <w:ind w:left="0"/>
                              <w:jc w:val="center"/>
                              <w:rPr>
                                <w:color w:val="FF0000"/>
                                <w:sz w:val="16"/>
                                <w:szCs w:val="16"/>
                              </w:rPr>
                            </w:pPr>
                          </w:p>
                          <w:p w14:paraId="1ED5C35F" w14:textId="77777777" w:rsidR="005C70D3" w:rsidRPr="00126DCB" w:rsidRDefault="005C70D3" w:rsidP="005C70D3">
                            <w:pPr>
                              <w:pStyle w:val="Lijstalinea"/>
                              <w:spacing w:after="0" w:line="240" w:lineRule="auto"/>
                              <w:ind w:left="0"/>
                              <w:jc w:val="center"/>
                              <w:rPr>
                                <w:color w:val="FF0000"/>
                                <w:sz w:val="28"/>
                                <w:szCs w:val="28"/>
                              </w:rPr>
                            </w:pPr>
                            <w:r w:rsidRPr="00126DCB">
                              <w:rPr>
                                <w:color w:val="FF0000"/>
                                <w:sz w:val="28"/>
                                <w:szCs w:val="28"/>
                              </w:rPr>
                              <w:t>Veiligheid</w:t>
                            </w:r>
                          </w:p>
                          <w:p w14:paraId="09B4C9B1" w14:textId="35DFA3F6" w:rsidR="005C70D3" w:rsidRDefault="005C70D3" w:rsidP="005C70D3">
                            <w:pPr>
                              <w:pStyle w:val="Lijstalinea"/>
                              <w:spacing w:after="0" w:line="240" w:lineRule="auto"/>
                              <w:ind w:left="0"/>
                              <w:jc w:val="center"/>
                              <w:rPr>
                                <w:color w:val="FF0000"/>
                                <w:sz w:val="28"/>
                                <w:szCs w:val="28"/>
                              </w:rPr>
                            </w:pPr>
                            <w:r w:rsidRPr="00126DCB">
                              <w:rPr>
                                <w:color w:val="FF0000"/>
                                <w:sz w:val="28"/>
                                <w:szCs w:val="28"/>
                              </w:rPr>
                              <w:t>Ontwikkeling</w:t>
                            </w:r>
                          </w:p>
                          <w:p w14:paraId="5FA1EFB4" w14:textId="37D63A5B" w:rsidR="007276B6" w:rsidRPr="00126DCB" w:rsidRDefault="007276B6" w:rsidP="005C70D3">
                            <w:pPr>
                              <w:pStyle w:val="Lijstalinea"/>
                              <w:spacing w:after="0" w:line="240" w:lineRule="auto"/>
                              <w:ind w:left="0"/>
                              <w:jc w:val="center"/>
                              <w:rPr>
                                <w:color w:val="FF0000"/>
                                <w:sz w:val="28"/>
                                <w:szCs w:val="28"/>
                              </w:rPr>
                            </w:pPr>
                            <w:r>
                              <w:rPr>
                                <w:color w:val="FF0000"/>
                                <w:sz w:val="28"/>
                                <w:szCs w:val="28"/>
                              </w:rPr>
                              <w:t>Behandeling</w:t>
                            </w:r>
                          </w:p>
                          <w:p w14:paraId="77AA334F" w14:textId="77777777" w:rsidR="005C70D3" w:rsidRPr="00126DCB" w:rsidRDefault="005C70D3" w:rsidP="005C70D3">
                            <w:pPr>
                              <w:pStyle w:val="Lijstalinea"/>
                              <w:spacing w:after="0" w:line="240" w:lineRule="auto"/>
                              <w:ind w:left="0"/>
                              <w:jc w:val="center"/>
                              <w:rPr>
                                <w:color w:val="FF0000"/>
                                <w:sz w:val="28"/>
                                <w:szCs w:val="28"/>
                              </w:rPr>
                            </w:pPr>
                            <w:r w:rsidRPr="00126DCB">
                              <w:rPr>
                                <w:color w:val="FF0000"/>
                                <w:sz w:val="28"/>
                                <w:szCs w:val="28"/>
                              </w:rPr>
                              <w:t>Gelijkwaardigheid</w:t>
                            </w:r>
                          </w:p>
                          <w:p w14:paraId="577F5DC0" w14:textId="77777777" w:rsidR="005C70D3" w:rsidRPr="00126DCB" w:rsidRDefault="005C70D3" w:rsidP="005C70D3">
                            <w:pPr>
                              <w:pStyle w:val="Lijstalinea"/>
                              <w:spacing w:after="0" w:line="240" w:lineRule="auto"/>
                              <w:ind w:left="0"/>
                              <w:jc w:val="center"/>
                              <w:rPr>
                                <w:color w:val="FF0000"/>
                                <w:sz w:val="28"/>
                                <w:szCs w:val="28"/>
                              </w:rPr>
                            </w:pPr>
                            <w:r w:rsidRPr="00126DCB">
                              <w:rPr>
                                <w:color w:val="FF0000"/>
                                <w:sz w:val="28"/>
                                <w:szCs w:val="28"/>
                              </w:rPr>
                              <w:t>Vrijwilligheid</w:t>
                            </w:r>
                          </w:p>
                          <w:p w14:paraId="4C3C78EC" w14:textId="77777777" w:rsidR="005C70D3" w:rsidRPr="00126DCB" w:rsidRDefault="005C70D3" w:rsidP="005C70D3">
                            <w:pPr>
                              <w:pStyle w:val="Lijstalinea"/>
                              <w:spacing w:after="0" w:line="240" w:lineRule="auto"/>
                              <w:ind w:left="0"/>
                              <w:jc w:val="center"/>
                              <w:rPr>
                                <w:color w:val="FF0000"/>
                                <w:sz w:val="28"/>
                                <w:szCs w:val="28"/>
                              </w:rPr>
                            </w:pPr>
                            <w:r w:rsidRPr="00126DCB">
                              <w:rPr>
                                <w:color w:val="FF0000"/>
                                <w:sz w:val="28"/>
                                <w:szCs w:val="28"/>
                              </w:rPr>
                              <w:t>Toestemming</w:t>
                            </w:r>
                          </w:p>
                          <w:p w14:paraId="46F7DE56" w14:textId="77777777" w:rsidR="005C70D3" w:rsidRPr="00126DCB" w:rsidRDefault="005C70D3" w:rsidP="005C70D3">
                            <w:pPr>
                              <w:pStyle w:val="Lijstalinea"/>
                              <w:spacing w:after="0" w:line="240" w:lineRule="auto"/>
                              <w:ind w:left="0"/>
                              <w:jc w:val="center"/>
                              <w:rPr>
                                <w:color w:val="FF0000"/>
                                <w:sz w:val="28"/>
                                <w:szCs w:val="28"/>
                              </w:rPr>
                            </w:pPr>
                            <w:r w:rsidRPr="00126DCB">
                              <w:rPr>
                                <w:color w:val="FF0000"/>
                                <w:sz w:val="28"/>
                                <w:szCs w:val="28"/>
                              </w:rPr>
                              <w:t>Verbintenis</w:t>
                            </w:r>
                          </w:p>
                          <w:p w14:paraId="2E195299" w14:textId="77777777" w:rsidR="005C70D3" w:rsidRPr="00126DCB" w:rsidRDefault="005C70D3" w:rsidP="005C70D3">
                            <w:pPr>
                              <w:pStyle w:val="Lijstalinea"/>
                              <w:spacing w:after="0" w:line="240" w:lineRule="auto"/>
                              <w:ind w:left="0"/>
                              <w:jc w:val="center"/>
                              <w:rPr>
                                <w:color w:val="FF0000"/>
                                <w:sz w:val="28"/>
                                <w:szCs w:val="28"/>
                              </w:rPr>
                            </w:pPr>
                            <w:r w:rsidRPr="00126DCB">
                              <w:rPr>
                                <w:color w:val="FF0000"/>
                                <w:sz w:val="28"/>
                                <w:szCs w:val="28"/>
                              </w:rPr>
                              <w:t>Ouderschap</w:t>
                            </w:r>
                          </w:p>
                          <w:p w14:paraId="1C828AC1" w14:textId="77777777" w:rsidR="005C70D3" w:rsidRPr="00126DCB" w:rsidRDefault="005C70D3" w:rsidP="005C70D3">
                            <w:pPr>
                              <w:pStyle w:val="Lijstalinea"/>
                              <w:spacing w:after="0" w:line="240" w:lineRule="auto"/>
                              <w:ind w:left="0"/>
                              <w:jc w:val="center"/>
                              <w:rPr>
                                <w:color w:val="FF0000"/>
                                <w:sz w:val="28"/>
                                <w:szCs w:val="28"/>
                              </w:rPr>
                            </w:pPr>
                            <w:r w:rsidRPr="00126DCB">
                              <w:rPr>
                                <w:color w:val="FF0000"/>
                                <w:sz w:val="28"/>
                                <w:szCs w:val="28"/>
                              </w:rPr>
                              <w:t>Context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915761" id="_x0000_t202" coordsize="21600,21600" o:spt="202" path="m,l,21600r21600,l21600,xe">
                <v:stroke joinstyle="miter"/>
                <v:path gradientshapeok="t" o:connecttype="rect"/>
              </v:shapetype>
              <v:shape id="Tekstvak 2" o:spid="_x0000_s1026" type="#_x0000_t202" style="position:absolute;left:0;text-align:left;margin-left:291.35pt;margin-top:14.15pt;width:164.2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7DgIAAPcDAAAOAAAAZHJzL2Uyb0RvYy54bWysk99v2yAQx98n7X9AvC92sqRLrThVly7T&#10;pO6H1O4PwBjHaJhjB4md/fU7cJpG3Vs1HhBwx5e7zx2rm6Ez7KDQa7Aln05yzpSVUGu7K/nPx+27&#10;JWc+CFsLA1aV/Kg8v1m/fbPqXaFm0IKpFTISsb7oXcnbEFyRZV62qhN+Ak5ZMjaAnQi0xV1Wo+hJ&#10;vTPZLM+vsh6wdghSeU+nd6ORr5N+0ygZvjeNV4GZklNsIc2Y5irO2Xolih0K12p5CkO8IopOaEuP&#10;nqXuRBBsj/ofqU5LBA9NmEjoMmgaLVXKgbKZ5i+yeWiFUykXguPdGZP/f7Ly2+HB/UAWho8wUAFT&#10;Et7dg/zlmYVNK+xO3SJC3ypR08PTiCzrnS9OVyNqX/goUvVfoaYii32AJDQ02EUqlCcjdSrA8Qxd&#10;DYFJOpzly8X7OZkk2abzfH41S2XJRPF03aEPnxV0LC5KjlTVJC8O9z7EcETx5BJf82B0vdXGpA3u&#10;qo1BdhDUAds0UgYv3IxlfcmvF7NFUrYQ76fm6HSgDjW6K/kyj2PsmYjjk62TSxDajGuKxNgTn4hk&#10;hBOGaiDHyKmC+kikEMZOpJ9DixbwD2c9dWHJ/e+9QMWZ+WKJ9vV0HtGEtJkvPhAahpeW6tIirCSp&#10;kgfOxuUmpFZPHNwtVWWrE6/nSE6xUncljKefENv3cp+8nv/r+i8AAAD//wMAUEsDBBQABgAIAAAA&#10;IQC3bQ1p3wAAAAoBAAAPAAAAZHJzL2Rvd25yZXYueG1sTI/BTsMwDIbvSLxDZCRuLG2h0JWm08TE&#10;hQPSBhIcs8ZtKhonSrKuvD3hBEfbn35/f7NZzMRm9GG0JCBfZcCQOqtGGgS8vz3fVMBClKTkZAkF&#10;fGOATXt50cha2TPtcT7EgaUQCrUUoGN0Neeh02hkWFmHlG699UbGNPqBKy/PKdxMvMiye27kSOmD&#10;lg6fNHZfh5MR8GH0qHb+9bNX07x76belW7wT4vpq2T4Ci7jEPxh+9ZM6tMnpaE+kApsElFXxkFAB&#10;RXULLAHrPM+BHdPibl0Cbxv+v0L7AwAA//8DAFBLAQItABQABgAIAAAAIQC2gziS/gAAAOEBAAAT&#10;AAAAAAAAAAAAAAAAAAAAAABbQ29udGVudF9UeXBlc10ueG1sUEsBAi0AFAAGAAgAAAAhADj9If/W&#10;AAAAlAEAAAsAAAAAAAAAAAAAAAAALwEAAF9yZWxzLy5yZWxzUEsBAi0AFAAGAAgAAAAhAEOYT/sO&#10;AgAA9wMAAA4AAAAAAAAAAAAAAAAALgIAAGRycy9lMm9Eb2MueG1sUEsBAi0AFAAGAAgAAAAhALdt&#10;DWnfAAAACgEAAA8AAAAAAAAAAAAAAAAAaAQAAGRycy9kb3ducmV2LnhtbFBLBQYAAAAABAAEAPMA&#10;AAB0BQAAAAA=&#10;" stroked="f">
                <v:textbox style="mso-fit-shape-to-text:t">
                  <w:txbxContent>
                    <w:p w14:paraId="4CE174C5" w14:textId="77777777" w:rsidR="005C70D3" w:rsidRPr="00223E18" w:rsidRDefault="005C70D3" w:rsidP="005C70D3">
                      <w:pPr>
                        <w:pStyle w:val="Lijstalinea"/>
                        <w:spacing w:after="0" w:line="240" w:lineRule="auto"/>
                        <w:ind w:left="0"/>
                        <w:jc w:val="center"/>
                        <w:rPr>
                          <w:b/>
                          <w:bCs/>
                          <w:color w:val="FF0000"/>
                          <w:sz w:val="28"/>
                          <w:szCs w:val="28"/>
                        </w:rPr>
                      </w:pPr>
                      <w:r w:rsidRPr="00223E18">
                        <w:rPr>
                          <w:b/>
                          <w:bCs/>
                          <w:color w:val="FF0000"/>
                          <w:sz w:val="28"/>
                          <w:szCs w:val="28"/>
                        </w:rPr>
                        <w:t>Criteria</w:t>
                      </w:r>
                    </w:p>
                    <w:p w14:paraId="00498090" w14:textId="77777777" w:rsidR="005C70D3" w:rsidRPr="005F0B7E" w:rsidRDefault="005C70D3" w:rsidP="005C70D3">
                      <w:pPr>
                        <w:pStyle w:val="Lijstalinea"/>
                        <w:spacing w:after="0" w:line="240" w:lineRule="auto"/>
                        <w:ind w:left="0"/>
                        <w:jc w:val="center"/>
                        <w:rPr>
                          <w:color w:val="FF0000"/>
                          <w:sz w:val="16"/>
                          <w:szCs w:val="16"/>
                        </w:rPr>
                      </w:pPr>
                    </w:p>
                    <w:p w14:paraId="1ED5C35F" w14:textId="77777777" w:rsidR="005C70D3" w:rsidRPr="00126DCB" w:rsidRDefault="005C70D3" w:rsidP="005C70D3">
                      <w:pPr>
                        <w:pStyle w:val="Lijstalinea"/>
                        <w:spacing w:after="0" w:line="240" w:lineRule="auto"/>
                        <w:ind w:left="0"/>
                        <w:jc w:val="center"/>
                        <w:rPr>
                          <w:color w:val="FF0000"/>
                          <w:sz w:val="28"/>
                          <w:szCs w:val="28"/>
                        </w:rPr>
                      </w:pPr>
                      <w:r w:rsidRPr="00126DCB">
                        <w:rPr>
                          <w:color w:val="FF0000"/>
                          <w:sz w:val="28"/>
                          <w:szCs w:val="28"/>
                        </w:rPr>
                        <w:t>Veiligheid</w:t>
                      </w:r>
                    </w:p>
                    <w:p w14:paraId="09B4C9B1" w14:textId="35DFA3F6" w:rsidR="005C70D3" w:rsidRDefault="005C70D3" w:rsidP="005C70D3">
                      <w:pPr>
                        <w:pStyle w:val="Lijstalinea"/>
                        <w:spacing w:after="0" w:line="240" w:lineRule="auto"/>
                        <w:ind w:left="0"/>
                        <w:jc w:val="center"/>
                        <w:rPr>
                          <w:color w:val="FF0000"/>
                          <w:sz w:val="28"/>
                          <w:szCs w:val="28"/>
                        </w:rPr>
                      </w:pPr>
                      <w:r w:rsidRPr="00126DCB">
                        <w:rPr>
                          <w:color w:val="FF0000"/>
                          <w:sz w:val="28"/>
                          <w:szCs w:val="28"/>
                        </w:rPr>
                        <w:t>Ontwikkeling</w:t>
                      </w:r>
                    </w:p>
                    <w:p w14:paraId="5FA1EFB4" w14:textId="37D63A5B" w:rsidR="007276B6" w:rsidRPr="00126DCB" w:rsidRDefault="007276B6" w:rsidP="005C70D3">
                      <w:pPr>
                        <w:pStyle w:val="Lijstalinea"/>
                        <w:spacing w:after="0" w:line="240" w:lineRule="auto"/>
                        <w:ind w:left="0"/>
                        <w:jc w:val="center"/>
                        <w:rPr>
                          <w:color w:val="FF0000"/>
                          <w:sz w:val="28"/>
                          <w:szCs w:val="28"/>
                        </w:rPr>
                      </w:pPr>
                      <w:r>
                        <w:rPr>
                          <w:color w:val="FF0000"/>
                          <w:sz w:val="28"/>
                          <w:szCs w:val="28"/>
                        </w:rPr>
                        <w:t>Behandeling</w:t>
                      </w:r>
                    </w:p>
                    <w:p w14:paraId="77AA334F" w14:textId="77777777" w:rsidR="005C70D3" w:rsidRPr="00126DCB" w:rsidRDefault="005C70D3" w:rsidP="005C70D3">
                      <w:pPr>
                        <w:pStyle w:val="Lijstalinea"/>
                        <w:spacing w:after="0" w:line="240" w:lineRule="auto"/>
                        <w:ind w:left="0"/>
                        <w:jc w:val="center"/>
                        <w:rPr>
                          <w:color w:val="FF0000"/>
                          <w:sz w:val="28"/>
                          <w:szCs w:val="28"/>
                        </w:rPr>
                      </w:pPr>
                      <w:r w:rsidRPr="00126DCB">
                        <w:rPr>
                          <w:color w:val="FF0000"/>
                          <w:sz w:val="28"/>
                          <w:szCs w:val="28"/>
                        </w:rPr>
                        <w:t>Gelijkwaardigheid</w:t>
                      </w:r>
                    </w:p>
                    <w:p w14:paraId="577F5DC0" w14:textId="77777777" w:rsidR="005C70D3" w:rsidRPr="00126DCB" w:rsidRDefault="005C70D3" w:rsidP="005C70D3">
                      <w:pPr>
                        <w:pStyle w:val="Lijstalinea"/>
                        <w:spacing w:after="0" w:line="240" w:lineRule="auto"/>
                        <w:ind w:left="0"/>
                        <w:jc w:val="center"/>
                        <w:rPr>
                          <w:color w:val="FF0000"/>
                          <w:sz w:val="28"/>
                          <w:szCs w:val="28"/>
                        </w:rPr>
                      </w:pPr>
                      <w:r w:rsidRPr="00126DCB">
                        <w:rPr>
                          <w:color w:val="FF0000"/>
                          <w:sz w:val="28"/>
                          <w:szCs w:val="28"/>
                        </w:rPr>
                        <w:t>Vrijwilligheid</w:t>
                      </w:r>
                    </w:p>
                    <w:p w14:paraId="4C3C78EC" w14:textId="77777777" w:rsidR="005C70D3" w:rsidRPr="00126DCB" w:rsidRDefault="005C70D3" w:rsidP="005C70D3">
                      <w:pPr>
                        <w:pStyle w:val="Lijstalinea"/>
                        <w:spacing w:after="0" w:line="240" w:lineRule="auto"/>
                        <w:ind w:left="0"/>
                        <w:jc w:val="center"/>
                        <w:rPr>
                          <w:color w:val="FF0000"/>
                          <w:sz w:val="28"/>
                          <w:szCs w:val="28"/>
                        </w:rPr>
                      </w:pPr>
                      <w:r w:rsidRPr="00126DCB">
                        <w:rPr>
                          <w:color w:val="FF0000"/>
                          <w:sz w:val="28"/>
                          <w:szCs w:val="28"/>
                        </w:rPr>
                        <w:t>Toestemming</w:t>
                      </w:r>
                    </w:p>
                    <w:p w14:paraId="46F7DE56" w14:textId="77777777" w:rsidR="005C70D3" w:rsidRPr="00126DCB" w:rsidRDefault="005C70D3" w:rsidP="005C70D3">
                      <w:pPr>
                        <w:pStyle w:val="Lijstalinea"/>
                        <w:spacing w:after="0" w:line="240" w:lineRule="auto"/>
                        <w:ind w:left="0"/>
                        <w:jc w:val="center"/>
                        <w:rPr>
                          <w:color w:val="FF0000"/>
                          <w:sz w:val="28"/>
                          <w:szCs w:val="28"/>
                        </w:rPr>
                      </w:pPr>
                      <w:r w:rsidRPr="00126DCB">
                        <w:rPr>
                          <w:color w:val="FF0000"/>
                          <w:sz w:val="28"/>
                          <w:szCs w:val="28"/>
                        </w:rPr>
                        <w:t>Verbintenis</w:t>
                      </w:r>
                    </w:p>
                    <w:p w14:paraId="2E195299" w14:textId="77777777" w:rsidR="005C70D3" w:rsidRPr="00126DCB" w:rsidRDefault="005C70D3" w:rsidP="005C70D3">
                      <w:pPr>
                        <w:pStyle w:val="Lijstalinea"/>
                        <w:spacing w:after="0" w:line="240" w:lineRule="auto"/>
                        <w:ind w:left="0"/>
                        <w:jc w:val="center"/>
                        <w:rPr>
                          <w:color w:val="FF0000"/>
                          <w:sz w:val="28"/>
                          <w:szCs w:val="28"/>
                        </w:rPr>
                      </w:pPr>
                      <w:r w:rsidRPr="00126DCB">
                        <w:rPr>
                          <w:color w:val="FF0000"/>
                          <w:sz w:val="28"/>
                          <w:szCs w:val="28"/>
                        </w:rPr>
                        <w:t>Ouderschap</w:t>
                      </w:r>
                    </w:p>
                    <w:p w14:paraId="1C828AC1" w14:textId="77777777" w:rsidR="005C70D3" w:rsidRPr="00126DCB" w:rsidRDefault="005C70D3" w:rsidP="005C70D3">
                      <w:pPr>
                        <w:pStyle w:val="Lijstalinea"/>
                        <w:spacing w:after="0" w:line="240" w:lineRule="auto"/>
                        <w:ind w:left="0"/>
                        <w:jc w:val="center"/>
                        <w:rPr>
                          <w:color w:val="FF0000"/>
                          <w:sz w:val="28"/>
                          <w:szCs w:val="28"/>
                        </w:rPr>
                      </w:pPr>
                      <w:r w:rsidRPr="00126DCB">
                        <w:rPr>
                          <w:color w:val="FF0000"/>
                          <w:sz w:val="28"/>
                          <w:szCs w:val="28"/>
                        </w:rPr>
                        <w:t>Context</w:t>
                      </w:r>
                    </w:p>
                  </w:txbxContent>
                </v:textbox>
                <w10:wrap type="square" anchorx="margin"/>
              </v:shape>
            </w:pict>
          </mc:Fallback>
        </mc:AlternateContent>
      </w:r>
    </w:p>
    <w:p w14:paraId="431B22EC" w14:textId="4FF990FD" w:rsidR="005C70D3" w:rsidRPr="00094E2F" w:rsidRDefault="005C70D3" w:rsidP="005C70D3">
      <w:pPr>
        <w:spacing w:after="0" w:line="240" w:lineRule="auto"/>
        <w:rPr>
          <w:rFonts w:cstheme="minorHAnsi"/>
          <w:bCs/>
          <w:color w:val="000000" w:themeColor="text1"/>
          <w:sz w:val="24"/>
          <w:szCs w:val="24"/>
        </w:rPr>
      </w:pPr>
      <w:r w:rsidRPr="00094E2F">
        <w:rPr>
          <w:rFonts w:cstheme="minorHAnsi"/>
          <w:b/>
          <w:noProof/>
          <w:color w:val="000000" w:themeColor="text1"/>
          <w:sz w:val="24"/>
          <w:szCs w:val="24"/>
        </w:rPr>
        <mc:AlternateContent>
          <mc:Choice Requires="wps">
            <w:drawing>
              <wp:anchor distT="0" distB="0" distL="114300" distR="114300" simplePos="0" relativeHeight="251667456" behindDoc="0" locked="0" layoutInCell="1" allowOverlap="1" wp14:anchorId="26588236" wp14:editId="33F6F680">
                <wp:simplePos x="0" y="0"/>
                <wp:positionH relativeFrom="margin">
                  <wp:posOffset>3475355</wp:posOffset>
                </wp:positionH>
                <wp:positionV relativeFrom="paragraph">
                  <wp:posOffset>111442</wp:posOffset>
                </wp:positionV>
                <wp:extent cx="215900" cy="2375535"/>
                <wp:effectExtent l="19050" t="19050" r="31750" b="24765"/>
                <wp:wrapNone/>
                <wp:docPr id="4" name="Pijl: omhoog 1"/>
                <wp:cNvGraphicFramePr/>
                <a:graphic xmlns:a="http://schemas.openxmlformats.org/drawingml/2006/main">
                  <a:graphicData uri="http://schemas.microsoft.com/office/word/2010/wordprocessingShape">
                    <wps:wsp>
                      <wps:cNvSpPr/>
                      <wps:spPr>
                        <a:xfrm>
                          <a:off x="0" y="0"/>
                          <a:ext cx="215900" cy="2375535"/>
                        </a:xfrm>
                        <a:prstGeom prst="upArrow">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7D62E0D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ijl: omhoog 1" o:spid="_x0000_s1026" type="#_x0000_t68" style="position:absolute;margin-left:273.65pt;margin-top:8.75pt;width:17pt;height:187.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xE7AEAAC0EAAAOAAAAZHJzL2Uyb0RvYy54bWysU8Fu2zAMvQ/YPwi+L3ZSZN2COEXRIrsM&#10;W7F2H6DIVCxAFgVKjZO/HyU7TrANOwz1QZZM8j2+Z2p9d+ysOAAFg64u5rOqEOAUNsbt6+Lny/bD&#10;p0KEKF0jLTqoixOE4m7z/t269ytYYIu2ARIM4sKq93XRxuhXZRlUC50MM/TgOKiROhn5SPuyIdkz&#10;emfLRVV9LHukxhMqCIG/Pg7BYpPxtQYVv2sdIApbF9xbzCvldZfWcrOWqz1J3xo1tiH/o4tOGsek&#10;E9SjjFK8kvkDqjOKMKCOM4VdiVobBVkDq5lXv6l5bqWHrIXNCX6yKbwdrPp2ePZPxDb0PqwCb5OK&#10;o6Yuvbk/ccxmnSaz4BiF4o+L+fJzxZYqDi1ubpfLm2Vys7xUewrxC2An0qYuXv09EfbZJnn4GuKQ&#10;fc5KfA63xtr8T6wTPQ/U4pY5UiigNU2K5gPtdw+WxEHyb91uK35G7qs07sQ6bugiLO/iyULCsO4H&#10;aGGaJGVgSDMHE6xUClycD6FWNjCwLa/JzhVZdgZMyJq7nLBHgHPmAHLGHhwY81Mp5JGdikfp/yqe&#10;KjIzujgVd8Yh/U2ZZVUj85B/NmmwJrm0w+b0RIKifcDh5kinWuSLoyLl4pTFM5mVj/cnDf31OcNe&#10;bvnmFwAAAP//AwBQSwMEFAAGAAgAAAAhAC85mLPgAAAACgEAAA8AAABkcnMvZG93bnJldi54bWxM&#10;j8tOwzAQRfdI/IM1SOyok5akJY1TVUggIVZ9KGs3HuKU2A622wa+nukKljP36M6ZcjWanp3Rh85Z&#10;AekkAYa2caqzrYD97uVhASxEaZXsnUUB3xhgVd3elLJQ7mI3eN7GllGJDYUUoGMcCs5Do9HIMHED&#10;Wso+nDcy0uhbrry8ULnp+TRJcm5kZ+mClgM+a2w+tycjoK5V9/WT1rmfmvXr/m2zM/r9KMT93bhe&#10;Aos4xj8YrvqkDhU5HdzJqsB6AdnjfEYoBfMMGAHZIqXFQcDsKc2BVyX//0L1CwAA//8DAFBLAQIt&#10;ABQABgAIAAAAIQC2gziS/gAAAOEBAAATAAAAAAAAAAAAAAAAAAAAAABbQ29udGVudF9UeXBlc10u&#10;eG1sUEsBAi0AFAAGAAgAAAAhADj9If/WAAAAlAEAAAsAAAAAAAAAAAAAAAAALwEAAF9yZWxzLy5y&#10;ZWxzUEsBAi0AFAAGAAgAAAAhAJhcDETsAQAALQQAAA4AAAAAAAAAAAAAAAAALgIAAGRycy9lMm9E&#10;b2MueG1sUEsBAi0AFAAGAAgAAAAhAC85mLPgAAAACgEAAA8AAAAAAAAAAAAAAAAARgQAAGRycy9k&#10;b3ducmV2LnhtbFBLBQYAAAAABAAEAPMAAABTBQAAAAA=&#10;" adj="982" filled="f" strokecolor="red" strokeweight="1pt">
                <w10:wrap anchorx="margin"/>
              </v:shape>
            </w:pict>
          </mc:Fallback>
        </mc:AlternateContent>
      </w:r>
      <w:r w:rsidRPr="00094E2F">
        <w:rPr>
          <w:rFonts w:cstheme="minorHAnsi"/>
          <w:bCs/>
          <w:color w:val="000000" w:themeColor="text1"/>
          <w:sz w:val="24"/>
          <w:szCs w:val="24"/>
        </w:rPr>
        <w:tab/>
      </w:r>
      <w:r w:rsidRPr="00094E2F">
        <w:rPr>
          <w:rFonts w:cstheme="minorHAnsi"/>
          <w:bCs/>
          <w:color w:val="000000" w:themeColor="text1"/>
          <w:sz w:val="24"/>
          <w:szCs w:val="24"/>
        </w:rPr>
        <w:tab/>
      </w:r>
      <w:r w:rsidRPr="00094E2F">
        <w:rPr>
          <w:rFonts w:cstheme="minorHAnsi"/>
          <w:bCs/>
          <w:color w:val="000000" w:themeColor="text1"/>
          <w:sz w:val="24"/>
          <w:szCs w:val="24"/>
        </w:rPr>
        <w:tab/>
      </w:r>
      <w:r w:rsidRPr="00094E2F">
        <w:rPr>
          <w:rFonts w:cstheme="minorHAnsi"/>
          <w:bCs/>
          <w:color w:val="000000" w:themeColor="text1"/>
          <w:sz w:val="24"/>
          <w:szCs w:val="24"/>
        </w:rPr>
        <w:tab/>
      </w:r>
      <w:r w:rsidRPr="00094E2F">
        <w:rPr>
          <w:rFonts w:cstheme="minorHAnsi"/>
          <w:bCs/>
          <w:color w:val="000000" w:themeColor="text1"/>
          <w:sz w:val="24"/>
          <w:szCs w:val="24"/>
        </w:rPr>
        <w:tab/>
      </w:r>
      <w:r w:rsidRPr="00094E2F">
        <w:rPr>
          <w:rFonts w:cstheme="minorHAnsi"/>
          <w:bCs/>
          <w:color w:val="000000" w:themeColor="text1"/>
          <w:sz w:val="24"/>
          <w:szCs w:val="24"/>
        </w:rPr>
        <w:tab/>
      </w:r>
      <w:r w:rsidRPr="00094E2F">
        <w:rPr>
          <w:rFonts w:cstheme="minorHAnsi"/>
          <w:bCs/>
          <w:color w:val="000000" w:themeColor="text1"/>
          <w:sz w:val="24"/>
          <w:szCs w:val="24"/>
        </w:rPr>
        <w:tab/>
      </w:r>
      <w:r w:rsidRPr="00094E2F">
        <w:rPr>
          <w:rFonts w:cstheme="minorHAnsi"/>
          <w:bCs/>
          <w:color w:val="000000" w:themeColor="text1"/>
          <w:sz w:val="24"/>
          <w:szCs w:val="24"/>
        </w:rPr>
        <w:tab/>
      </w:r>
      <w:r w:rsidRPr="00094E2F">
        <w:rPr>
          <w:rFonts w:cstheme="minorHAnsi"/>
          <w:bCs/>
          <w:color w:val="000000" w:themeColor="text1"/>
          <w:sz w:val="24"/>
          <w:szCs w:val="24"/>
        </w:rPr>
        <w:tab/>
      </w:r>
    </w:p>
    <w:p w14:paraId="03178CEF" w14:textId="767C0F07" w:rsidR="005C70D3" w:rsidRPr="00094E2F" w:rsidRDefault="00FE0AD9" w:rsidP="005C70D3">
      <w:pPr>
        <w:spacing w:after="0" w:line="240" w:lineRule="auto"/>
        <w:rPr>
          <w:rFonts w:cstheme="minorHAnsi"/>
          <w:bCs/>
          <w:color w:val="000000" w:themeColor="text1"/>
          <w:sz w:val="24"/>
          <w:szCs w:val="24"/>
        </w:rPr>
      </w:pPr>
      <w:r w:rsidRPr="00094E2F">
        <w:rPr>
          <w:rFonts w:cstheme="minorHAnsi"/>
          <w:noProof/>
          <w:color w:val="000000" w:themeColor="text1"/>
          <w:sz w:val="24"/>
          <w:szCs w:val="24"/>
        </w:rPr>
        <mc:AlternateContent>
          <mc:Choice Requires="wps">
            <w:drawing>
              <wp:anchor distT="45720" distB="45720" distL="114300" distR="114300" simplePos="0" relativeHeight="251669504" behindDoc="0" locked="0" layoutInCell="1" allowOverlap="1" wp14:anchorId="4DB86653" wp14:editId="7CEFCCCF">
                <wp:simplePos x="0" y="0"/>
                <wp:positionH relativeFrom="column">
                  <wp:posOffset>-381635</wp:posOffset>
                </wp:positionH>
                <wp:positionV relativeFrom="paragraph">
                  <wp:posOffset>145415</wp:posOffset>
                </wp:positionV>
                <wp:extent cx="2827020" cy="1518920"/>
                <wp:effectExtent l="0" t="0" r="0" b="508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1518920"/>
                        </a:xfrm>
                        <a:prstGeom prst="rect">
                          <a:avLst/>
                        </a:prstGeom>
                        <a:solidFill>
                          <a:srgbClr val="FFFFFF"/>
                        </a:solidFill>
                        <a:ln w="9525">
                          <a:noFill/>
                          <a:miter lim="800000"/>
                          <a:headEnd/>
                          <a:tailEnd/>
                        </a:ln>
                      </wps:spPr>
                      <wps:txbx>
                        <w:txbxContent>
                          <w:p w14:paraId="62CEA666" w14:textId="77777777" w:rsidR="005C70D3" w:rsidRDefault="005C70D3" w:rsidP="005C70D3">
                            <w:pPr>
                              <w:spacing w:after="0" w:line="240" w:lineRule="auto"/>
                              <w:ind w:firstLine="284"/>
                              <w:jc w:val="right"/>
                              <w:rPr>
                                <w:b/>
                                <w:bCs/>
                                <w:i/>
                                <w:iCs/>
                                <w:color w:val="FF0000"/>
                                <w:sz w:val="28"/>
                                <w:szCs w:val="28"/>
                              </w:rPr>
                            </w:pPr>
                            <w:r w:rsidRPr="00126DCB">
                              <w:rPr>
                                <w:b/>
                                <w:bCs/>
                                <w:i/>
                                <w:iCs/>
                                <w:color w:val="FF0000"/>
                                <w:sz w:val="28"/>
                                <w:szCs w:val="28"/>
                              </w:rPr>
                              <w:t>Begeleiden in dialoog</w:t>
                            </w:r>
                          </w:p>
                          <w:p w14:paraId="2CD290AA" w14:textId="77777777" w:rsidR="005C70D3" w:rsidRPr="005F0B7E" w:rsidRDefault="005C70D3" w:rsidP="005C70D3">
                            <w:pPr>
                              <w:spacing w:after="0" w:line="240" w:lineRule="auto"/>
                              <w:ind w:firstLine="284"/>
                              <w:jc w:val="right"/>
                              <w:rPr>
                                <w:b/>
                                <w:bCs/>
                                <w:i/>
                                <w:iCs/>
                                <w:color w:val="FF0000"/>
                                <w:sz w:val="16"/>
                                <w:szCs w:val="16"/>
                              </w:rPr>
                            </w:pPr>
                          </w:p>
                          <w:p w14:paraId="25049C08" w14:textId="77777777" w:rsidR="005C70D3" w:rsidRPr="00126DCB" w:rsidRDefault="005C70D3" w:rsidP="005C70D3">
                            <w:pPr>
                              <w:spacing w:after="0" w:line="240" w:lineRule="auto"/>
                              <w:jc w:val="right"/>
                              <w:rPr>
                                <w:i/>
                                <w:iCs/>
                                <w:color w:val="FF0000"/>
                                <w:sz w:val="28"/>
                                <w:szCs w:val="28"/>
                              </w:rPr>
                            </w:pPr>
                            <w:r w:rsidRPr="00126DCB">
                              <w:rPr>
                                <w:i/>
                                <w:iCs/>
                                <w:color w:val="FF0000"/>
                                <w:sz w:val="28"/>
                                <w:szCs w:val="28"/>
                              </w:rPr>
                              <w:t>Uitgaan van behoeften en</w:t>
                            </w:r>
                            <w:r>
                              <w:rPr>
                                <w:i/>
                                <w:iCs/>
                                <w:color w:val="FF0000"/>
                                <w:sz w:val="28"/>
                                <w:szCs w:val="28"/>
                              </w:rPr>
                              <w:t xml:space="preserve"> </w:t>
                            </w:r>
                            <w:r w:rsidRPr="00126DCB">
                              <w:rPr>
                                <w:i/>
                                <w:iCs/>
                                <w:color w:val="FF0000"/>
                                <w:sz w:val="28"/>
                                <w:szCs w:val="28"/>
                              </w:rPr>
                              <w:t>wensen</w:t>
                            </w:r>
                          </w:p>
                          <w:p w14:paraId="3CE2A351" w14:textId="77777777" w:rsidR="005C70D3" w:rsidRPr="00126DCB" w:rsidRDefault="005C70D3" w:rsidP="005C70D3">
                            <w:pPr>
                              <w:spacing w:after="0" w:line="240" w:lineRule="auto"/>
                              <w:ind w:firstLine="284"/>
                              <w:jc w:val="right"/>
                              <w:rPr>
                                <w:i/>
                                <w:iCs/>
                                <w:color w:val="FF0000"/>
                                <w:sz w:val="28"/>
                                <w:szCs w:val="28"/>
                              </w:rPr>
                            </w:pPr>
                            <w:r w:rsidRPr="00126DCB">
                              <w:rPr>
                                <w:i/>
                                <w:iCs/>
                                <w:color w:val="FF0000"/>
                                <w:sz w:val="28"/>
                                <w:szCs w:val="28"/>
                              </w:rPr>
                              <w:t>Open en respectvol zijn</w:t>
                            </w:r>
                          </w:p>
                          <w:p w14:paraId="5DA02E0B" w14:textId="77777777" w:rsidR="005C70D3" w:rsidRPr="00126DCB" w:rsidRDefault="005C70D3" w:rsidP="005C70D3">
                            <w:pPr>
                              <w:spacing w:after="0" w:line="240" w:lineRule="auto"/>
                              <w:ind w:firstLine="284"/>
                              <w:jc w:val="right"/>
                              <w:rPr>
                                <w:i/>
                                <w:iCs/>
                                <w:color w:val="FF0000"/>
                                <w:sz w:val="28"/>
                                <w:szCs w:val="28"/>
                              </w:rPr>
                            </w:pPr>
                            <w:r w:rsidRPr="00126DCB">
                              <w:rPr>
                                <w:i/>
                                <w:iCs/>
                                <w:color w:val="FF0000"/>
                                <w:sz w:val="28"/>
                                <w:szCs w:val="28"/>
                              </w:rPr>
                              <w:t>Bespreken in dialoog</w:t>
                            </w:r>
                          </w:p>
                          <w:p w14:paraId="6513511B" w14:textId="31F923B4" w:rsidR="005C70D3" w:rsidRDefault="005C70D3" w:rsidP="005C70D3">
                            <w:pPr>
                              <w:spacing w:after="0" w:line="240" w:lineRule="auto"/>
                              <w:ind w:firstLine="284"/>
                              <w:jc w:val="right"/>
                              <w:rPr>
                                <w:i/>
                                <w:iCs/>
                                <w:color w:val="FF0000"/>
                                <w:sz w:val="28"/>
                                <w:szCs w:val="28"/>
                              </w:rPr>
                            </w:pPr>
                            <w:r w:rsidRPr="00126DCB">
                              <w:rPr>
                                <w:i/>
                                <w:iCs/>
                                <w:color w:val="FF0000"/>
                                <w:sz w:val="28"/>
                                <w:szCs w:val="28"/>
                              </w:rPr>
                              <w:t xml:space="preserve">Mogelijkheden </w:t>
                            </w:r>
                            <w:r w:rsidR="00667D9D">
                              <w:rPr>
                                <w:i/>
                                <w:iCs/>
                                <w:color w:val="FF0000"/>
                                <w:sz w:val="28"/>
                                <w:szCs w:val="28"/>
                              </w:rPr>
                              <w:t>creëren</w:t>
                            </w:r>
                          </w:p>
                          <w:p w14:paraId="2E1C109E" w14:textId="6B6FAA28" w:rsidR="007276B6" w:rsidRPr="001762A9" w:rsidRDefault="007276B6" w:rsidP="005C70D3">
                            <w:pPr>
                              <w:spacing w:after="0" w:line="240" w:lineRule="auto"/>
                              <w:ind w:firstLine="284"/>
                              <w:jc w:val="right"/>
                              <w:rPr>
                                <w:i/>
                                <w:iCs/>
                                <w:color w:val="FF0000"/>
                                <w:sz w:val="24"/>
                                <w:szCs w:val="24"/>
                              </w:rPr>
                            </w:pPr>
                            <w:r>
                              <w:rPr>
                                <w:i/>
                                <w:iCs/>
                                <w:color w:val="FF0000"/>
                                <w:sz w:val="28"/>
                                <w:szCs w:val="28"/>
                              </w:rPr>
                              <w:t>Belemmeringen wegwerken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86653" id="_x0000_s1027" type="#_x0000_t202" style="position:absolute;margin-left:-30.05pt;margin-top:11.45pt;width:222.6pt;height:119.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w6EDQIAAP4DAAAOAAAAZHJzL2Uyb0RvYy54bWysU9uO0zAQfUfiHyy/01zUsm3UdLV0KUJa&#10;FqSFD3AcJ7FwPMZ2m5SvZ+xkuwXeEH6wPJ7xmZkzx9vbsVfkJKyToEuaLVJKhOZQS92W9NvXw5s1&#10;Jc4zXTMFWpT0LBy93b1+tR1MIXLoQNXCEgTRrhhMSTvvTZEkjneiZ24BRmh0NmB75tG0bVJbNiB6&#10;r5I8Td8mA9jaWODCOby9n5x0F/GbRnD/uWmc8ESVFGvzcbdxr8Ke7LasaC0zneRzGewfquiZ1Jj0&#10;AnXPPCNHK/+C6iW34KDxCw59Ak0juYg9YDdZ+kc3Tx0zIvaC5Dhzocn9P1j+eHoyXyzx4zsYcYCx&#10;CWcegH93RMO+Y7oVd9bC0AlWY+IsUJYMxhXz00C1K1wAqYZPUOOQ2dFDBBob2wdWsE+C6DiA84V0&#10;MXrC8TJf5zdpji6OvmyVrTdohByseH5urPMfBPQkHEpqcaoRnp0enJ9Cn0NCNgdK1gepVDRsW+2V&#10;JSeGCjjENaP/FqY0GUq6WeWriKwhvI/i6KVHhSrZl3SdhjVpJtDxXtcxxDOppjMWrfTMT6BkIseP&#10;1UhkPZMX6KqgPiNhFiZB4gfCQwf2JyUDirGk7seRWUGJ+qiR9E22XAb1RmO5ugl02WtPde1hmiNU&#10;ST0l03Hvo+IDHRrucDiNjLS9VDKXjCKLxM8fIqj42o5RL9929wsAAP//AwBQSwMEFAAGAAgAAAAh&#10;AMQygdjeAAAACgEAAA8AAABkcnMvZG93bnJldi54bWxMj8FOg0AQhu8mvsNmTLyYdgEtbZGlURON&#10;19Y+wABTILKzhN0W+vaOJz3OP1/++SbfzbZXFxp959hAvIxAEVeu7rgxcPx6X2xA+YBcY++YDFzJ&#10;w664vckxq93Ee7ocQqOkhH2GBtoQhkxrX7Vk0S/dQCy7kxstBhnHRtcjTlJue51EUaotdiwXWhzo&#10;raXq+3C2Bk6f08NqO5Uf4bjeP6Wv2K1LdzXm/m5+eQYVaA5/MPzqizoU4lS6M9de9QYWaRQLaiBJ&#10;tqAEeNysJCglSJMYdJHr/y8UPwAAAP//AwBQSwECLQAUAAYACAAAACEAtoM4kv4AAADhAQAAEwAA&#10;AAAAAAAAAAAAAAAAAAAAW0NvbnRlbnRfVHlwZXNdLnhtbFBLAQItABQABgAIAAAAIQA4/SH/1gAA&#10;AJQBAAALAAAAAAAAAAAAAAAAAC8BAABfcmVscy8ucmVsc1BLAQItABQABgAIAAAAIQA5Iw6EDQIA&#10;AP4DAAAOAAAAAAAAAAAAAAAAAC4CAABkcnMvZTJvRG9jLnhtbFBLAQItABQABgAIAAAAIQDEMoHY&#10;3gAAAAoBAAAPAAAAAAAAAAAAAAAAAGcEAABkcnMvZG93bnJldi54bWxQSwUGAAAAAAQABADzAAAA&#10;cgUAAAAA&#10;" stroked="f">
                <v:textbox>
                  <w:txbxContent>
                    <w:p w14:paraId="62CEA666" w14:textId="77777777" w:rsidR="005C70D3" w:rsidRDefault="005C70D3" w:rsidP="005C70D3">
                      <w:pPr>
                        <w:spacing w:after="0" w:line="240" w:lineRule="auto"/>
                        <w:ind w:firstLine="284"/>
                        <w:jc w:val="right"/>
                        <w:rPr>
                          <w:b/>
                          <w:bCs/>
                          <w:i/>
                          <w:iCs/>
                          <w:color w:val="FF0000"/>
                          <w:sz w:val="28"/>
                          <w:szCs w:val="28"/>
                        </w:rPr>
                      </w:pPr>
                      <w:r w:rsidRPr="00126DCB">
                        <w:rPr>
                          <w:b/>
                          <w:bCs/>
                          <w:i/>
                          <w:iCs/>
                          <w:color w:val="FF0000"/>
                          <w:sz w:val="28"/>
                          <w:szCs w:val="28"/>
                        </w:rPr>
                        <w:t>Begeleiden in dialoog</w:t>
                      </w:r>
                    </w:p>
                    <w:p w14:paraId="2CD290AA" w14:textId="77777777" w:rsidR="005C70D3" w:rsidRPr="005F0B7E" w:rsidRDefault="005C70D3" w:rsidP="005C70D3">
                      <w:pPr>
                        <w:spacing w:after="0" w:line="240" w:lineRule="auto"/>
                        <w:ind w:firstLine="284"/>
                        <w:jc w:val="right"/>
                        <w:rPr>
                          <w:b/>
                          <w:bCs/>
                          <w:i/>
                          <w:iCs/>
                          <w:color w:val="FF0000"/>
                          <w:sz w:val="16"/>
                          <w:szCs w:val="16"/>
                        </w:rPr>
                      </w:pPr>
                    </w:p>
                    <w:p w14:paraId="25049C08" w14:textId="77777777" w:rsidR="005C70D3" w:rsidRPr="00126DCB" w:rsidRDefault="005C70D3" w:rsidP="005C70D3">
                      <w:pPr>
                        <w:spacing w:after="0" w:line="240" w:lineRule="auto"/>
                        <w:jc w:val="right"/>
                        <w:rPr>
                          <w:i/>
                          <w:iCs/>
                          <w:color w:val="FF0000"/>
                          <w:sz w:val="28"/>
                          <w:szCs w:val="28"/>
                        </w:rPr>
                      </w:pPr>
                      <w:r w:rsidRPr="00126DCB">
                        <w:rPr>
                          <w:i/>
                          <w:iCs/>
                          <w:color w:val="FF0000"/>
                          <w:sz w:val="28"/>
                          <w:szCs w:val="28"/>
                        </w:rPr>
                        <w:t>Uitgaan van behoeften en</w:t>
                      </w:r>
                      <w:r>
                        <w:rPr>
                          <w:i/>
                          <w:iCs/>
                          <w:color w:val="FF0000"/>
                          <w:sz w:val="28"/>
                          <w:szCs w:val="28"/>
                        </w:rPr>
                        <w:t xml:space="preserve"> </w:t>
                      </w:r>
                      <w:r w:rsidRPr="00126DCB">
                        <w:rPr>
                          <w:i/>
                          <w:iCs/>
                          <w:color w:val="FF0000"/>
                          <w:sz w:val="28"/>
                          <w:szCs w:val="28"/>
                        </w:rPr>
                        <w:t>wensen</w:t>
                      </w:r>
                    </w:p>
                    <w:p w14:paraId="3CE2A351" w14:textId="77777777" w:rsidR="005C70D3" w:rsidRPr="00126DCB" w:rsidRDefault="005C70D3" w:rsidP="005C70D3">
                      <w:pPr>
                        <w:spacing w:after="0" w:line="240" w:lineRule="auto"/>
                        <w:ind w:firstLine="284"/>
                        <w:jc w:val="right"/>
                        <w:rPr>
                          <w:i/>
                          <w:iCs/>
                          <w:color w:val="FF0000"/>
                          <w:sz w:val="28"/>
                          <w:szCs w:val="28"/>
                        </w:rPr>
                      </w:pPr>
                      <w:r w:rsidRPr="00126DCB">
                        <w:rPr>
                          <w:i/>
                          <w:iCs/>
                          <w:color w:val="FF0000"/>
                          <w:sz w:val="28"/>
                          <w:szCs w:val="28"/>
                        </w:rPr>
                        <w:t>Open en respectvol zijn</w:t>
                      </w:r>
                    </w:p>
                    <w:p w14:paraId="5DA02E0B" w14:textId="77777777" w:rsidR="005C70D3" w:rsidRPr="00126DCB" w:rsidRDefault="005C70D3" w:rsidP="005C70D3">
                      <w:pPr>
                        <w:spacing w:after="0" w:line="240" w:lineRule="auto"/>
                        <w:ind w:firstLine="284"/>
                        <w:jc w:val="right"/>
                        <w:rPr>
                          <w:i/>
                          <w:iCs/>
                          <w:color w:val="FF0000"/>
                          <w:sz w:val="28"/>
                          <w:szCs w:val="28"/>
                        </w:rPr>
                      </w:pPr>
                      <w:r w:rsidRPr="00126DCB">
                        <w:rPr>
                          <w:i/>
                          <w:iCs/>
                          <w:color w:val="FF0000"/>
                          <w:sz w:val="28"/>
                          <w:szCs w:val="28"/>
                        </w:rPr>
                        <w:t>Bespreken in dialoog</w:t>
                      </w:r>
                    </w:p>
                    <w:p w14:paraId="6513511B" w14:textId="31F923B4" w:rsidR="005C70D3" w:rsidRDefault="005C70D3" w:rsidP="005C70D3">
                      <w:pPr>
                        <w:spacing w:after="0" w:line="240" w:lineRule="auto"/>
                        <w:ind w:firstLine="284"/>
                        <w:jc w:val="right"/>
                        <w:rPr>
                          <w:i/>
                          <w:iCs/>
                          <w:color w:val="FF0000"/>
                          <w:sz w:val="28"/>
                          <w:szCs w:val="28"/>
                        </w:rPr>
                      </w:pPr>
                      <w:r w:rsidRPr="00126DCB">
                        <w:rPr>
                          <w:i/>
                          <w:iCs/>
                          <w:color w:val="FF0000"/>
                          <w:sz w:val="28"/>
                          <w:szCs w:val="28"/>
                        </w:rPr>
                        <w:t xml:space="preserve">Mogelijkheden </w:t>
                      </w:r>
                      <w:r w:rsidR="00667D9D">
                        <w:rPr>
                          <w:i/>
                          <w:iCs/>
                          <w:color w:val="FF0000"/>
                          <w:sz w:val="28"/>
                          <w:szCs w:val="28"/>
                        </w:rPr>
                        <w:t>creëren</w:t>
                      </w:r>
                    </w:p>
                    <w:p w14:paraId="2E1C109E" w14:textId="6B6FAA28" w:rsidR="007276B6" w:rsidRPr="001762A9" w:rsidRDefault="007276B6" w:rsidP="005C70D3">
                      <w:pPr>
                        <w:spacing w:after="0" w:line="240" w:lineRule="auto"/>
                        <w:ind w:firstLine="284"/>
                        <w:jc w:val="right"/>
                        <w:rPr>
                          <w:i/>
                          <w:iCs/>
                          <w:color w:val="FF0000"/>
                          <w:sz w:val="24"/>
                          <w:szCs w:val="24"/>
                        </w:rPr>
                      </w:pPr>
                      <w:r>
                        <w:rPr>
                          <w:i/>
                          <w:iCs/>
                          <w:color w:val="FF0000"/>
                          <w:sz w:val="28"/>
                          <w:szCs w:val="28"/>
                        </w:rPr>
                        <w:t>Belemmeringen wegwerken</w:t>
                      </w:r>
                    </w:p>
                  </w:txbxContent>
                </v:textbox>
                <w10:wrap type="square"/>
              </v:shape>
            </w:pict>
          </mc:Fallback>
        </mc:AlternateContent>
      </w:r>
      <w:r w:rsidR="005C70D3" w:rsidRPr="00094E2F">
        <w:rPr>
          <w:rFonts w:cstheme="minorHAnsi"/>
          <w:noProof/>
          <w:color w:val="000000" w:themeColor="text1"/>
          <w:sz w:val="24"/>
          <w:szCs w:val="24"/>
        </w:rPr>
        <mc:AlternateContent>
          <mc:Choice Requires="wps">
            <w:drawing>
              <wp:anchor distT="0" distB="0" distL="114300" distR="114300" simplePos="0" relativeHeight="251670528" behindDoc="0" locked="0" layoutInCell="1" allowOverlap="1" wp14:anchorId="31D5CB5B" wp14:editId="71E733BA">
                <wp:simplePos x="0" y="0"/>
                <wp:positionH relativeFrom="column">
                  <wp:posOffset>2627630</wp:posOffset>
                </wp:positionH>
                <wp:positionV relativeFrom="paragraph">
                  <wp:posOffset>132080</wp:posOffset>
                </wp:positionV>
                <wp:extent cx="359410" cy="179705"/>
                <wp:effectExtent l="0" t="38100" r="59690" b="29845"/>
                <wp:wrapNone/>
                <wp:docPr id="6" name="Rechte verbindingslijn met pijl 6"/>
                <wp:cNvGraphicFramePr/>
                <a:graphic xmlns:a="http://schemas.openxmlformats.org/drawingml/2006/main">
                  <a:graphicData uri="http://schemas.microsoft.com/office/word/2010/wordprocessingShape">
                    <wps:wsp>
                      <wps:cNvCnPr/>
                      <wps:spPr>
                        <a:xfrm flipV="1">
                          <a:off x="0" y="0"/>
                          <a:ext cx="359410" cy="179705"/>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E5334D" id="_x0000_t32" coordsize="21600,21600" o:spt="32" o:oned="t" path="m,l21600,21600e" filled="f">
                <v:path arrowok="t" fillok="f" o:connecttype="none"/>
                <o:lock v:ext="edit" shapetype="t"/>
              </v:shapetype>
              <v:shape id="Rechte verbindingslijn met pijl 6" o:spid="_x0000_s1026" type="#_x0000_t32" style="position:absolute;margin-left:206.9pt;margin-top:10.4pt;width:28.3pt;height:14.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h5AEAABcEAAAOAAAAZHJzL2Uyb0RvYy54bWysU02P0zAQvSPxH6zcadLCUrZquocu5YJg&#10;xdfddcaJJce2xkPT/nvGTpplQRxA5GAl8bw37z2Pt3fn3ooTYDTe1cVyURUCnPKNcW1dfP1yePGm&#10;EJGka6T1DuriArG42z1/th3CBla+87YBFEzi4mYIddERhU1ZRtVBL+PCB3C8qT32kvgT27JBOTB7&#10;b8tVVb0uB49NQK8gRv57P24Wu8yvNSj6qHUEErYuWBvlFfN6TGu528pNizJ0Rk0y5D+o6KVx3HSm&#10;upckxXc0v1H1RqGPXtNC+b70WhsF2QO7WVa/uPncyQDZC4cTwxxT/H+06sNp7x6QYxhC3MTwgMnF&#10;WWMvtDXhG59p9sVKxTnHdpljgzMJxT9f3ty+WnK4ireW69t1dZNiLUeaRBcw0jvwvUgvdREJpWk7&#10;2nvn+IA8ji3k6X2kEXgFJLB1YmDe1bqqspLorWkOxtq0GbE97i2Kk+TzPRwqfqbeT8pIGvvWNYIu&#10;gWeQ0EjXWpgqrWOxj+7zG10sjM0/gRamYZejyDyYMLeUSoGj5czE1QmmWd4MnGSnif4TcKpPUMhD&#10;+zfgGZE7e0czuDfO4xja0+50vkrWY/01gdF3iuDom0ueixwNT18+0emmpPH++TvDH+/z7gcAAAD/&#10;/wMAUEsDBBQABgAIAAAAIQBZ8PZR2wAAAAkBAAAPAAAAZHJzL2Rvd25yZXYueG1sTI9BT4QwEIXv&#10;Jv6HZky8uQUkqyJlQ0y8eCGiP6DQEcjSKaHtgv/e8aSnmZd5ee+b8rTbWVxw9ZMjBekhAYHUOzPR&#10;oODz4/XuEYQPmoyeHaGCb/Rwqq6vSl0Yt9E7XtowCA4hX2gFYwhLIaXvR7TaH9yCxLcvt1odWK6D&#10;NKveONzOMkuSo7R6Im4Y9YIvI/bnNloF56x9i1PTNybGY9dFqhtXb0rd3uz1M4iAe/gzwy8+o0PF&#10;TJ2LZLyYFeTpPaMHBVnCkw35Q5KD6Hh5SkFWpfz/QfUDAAD//wMAUEsBAi0AFAAGAAgAAAAhALaD&#10;OJL+AAAA4QEAABMAAAAAAAAAAAAAAAAAAAAAAFtDb250ZW50X1R5cGVzXS54bWxQSwECLQAUAAYA&#10;CAAAACEAOP0h/9YAAACUAQAACwAAAAAAAAAAAAAAAAAvAQAAX3JlbHMvLnJlbHNQSwECLQAUAAYA&#10;CAAAACEA1xgvoeQBAAAXBAAADgAAAAAAAAAAAAAAAAAuAgAAZHJzL2Uyb0RvYy54bWxQSwECLQAU&#10;AAYACAAAACEAWfD2UdsAAAAJAQAADwAAAAAAAAAAAAAAAAA+BAAAZHJzL2Rvd25yZXYueG1sUEsF&#10;BgAAAAAEAAQA8wAAAEYFAAAAAA==&#10;" strokecolor="red" strokeweight="1pt">
                <v:stroke endarrow="block" joinstyle="miter"/>
              </v:shape>
            </w:pict>
          </mc:Fallback>
        </mc:AlternateContent>
      </w:r>
    </w:p>
    <w:p w14:paraId="39864E18" w14:textId="0113FA75" w:rsidR="005C70D3" w:rsidRPr="00094E2F" w:rsidRDefault="005C70D3" w:rsidP="005C70D3">
      <w:pPr>
        <w:spacing w:after="0" w:line="240" w:lineRule="auto"/>
        <w:rPr>
          <w:rFonts w:cstheme="minorHAnsi"/>
          <w:color w:val="000000" w:themeColor="text1"/>
          <w:sz w:val="24"/>
          <w:szCs w:val="24"/>
        </w:rPr>
      </w:pPr>
      <w:r w:rsidRPr="00094E2F">
        <w:rPr>
          <w:rFonts w:cstheme="minorHAnsi"/>
          <w:bCs/>
          <w:color w:val="000000" w:themeColor="text1"/>
          <w:sz w:val="24"/>
          <w:szCs w:val="24"/>
        </w:rPr>
        <w:tab/>
      </w:r>
      <w:r w:rsidRPr="00094E2F">
        <w:rPr>
          <w:rFonts w:cstheme="minorHAnsi"/>
          <w:bCs/>
          <w:color w:val="000000" w:themeColor="text1"/>
          <w:sz w:val="24"/>
          <w:szCs w:val="24"/>
        </w:rPr>
        <w:tab/>
      </w:r>
      <w:r w:rsidRPr="00094E2F">
        <w:rPr>
          <w:rFonts w:cstheme="minorHAnsi"/>
          <w:bCs/>
          <w:color w:val="000000" w:themeColor="text1"/>
          <w:sz w:val="24"/>
          <w:szCs w:val="24"/>
        </w:rPr>
        <w:tab/>
      </w:r>
      <w:r w:rsidRPr="00094E2F">
        <w:rPr>
          <w:rFonts w:cstheme="minorHAnsi"/>
          <w:bCs/>
          <w:color w:val="000000" w:themeColor="text1"/>
          <w:sz w:val="24"/>
          <w:szCs w:val="24"/>
        </w:rPr>
        <w:tab/>
      </w:r>
      <w:r w:rsidRPr="00094E2F">
        <w:rPr>
          <w:rFonts w:cstheme="minorHAnsi"/>
          <w:bCs/>
          <w:color w:val="000000" w:themeColor="text1"/>
          <w:sz w:val="24"/>
          <w:szCs w:val="24"/>
        </w:rPr>
        <w:tab/>
      </w:r>
    </w:p>
    <w:p w14:paraId="706EBB12" w14:textId="77777777" w:rsidR="005C70D3" w:rsidRPr="00094E2F" w:rsidRDefault="005C70D3" w:rsidP="005C70D3">
      <w:pPr>
        <w:spacing w:after="0" w:line="240" w:lineRule="auto"/>
        <w:rPr>
          <w:rFonts w:cstheme="minorHAnsi"/>
          <w:b/>
          <w:bCs/>
          <w:i/>
          <w:iCs/>
          <w:color w:val="000000" w:themeColor="text1"/>
          <w:sz w:val="24"/>
          <w:szCs w:val="24"/>
        </w:rPr>
      </w:pPr>
      <w:r w:rsidRPr="00094E2F">
        <w:rPr>
          <w:rFonts w:cstheme="minorHAnsi"/>
          <w:b/>
          <w:bCs/>
          <w:i/>
          <w:iCs/>
          <w:color w:val="000000" w:themeColor="text1"/>
          <w:sz w:val="24"/>
          <w:szCs w:val="24"/>
        </w:rPr>
        <w:tab/>
      </w:r>
      <w:r w:rsidRPr="00094E2F">
        <w:rPr>
          <w:rFonts w:cstheme="minorHAnsi"/>
          <w:b/>
          <w:bCs/>
          <w:i/>
          <w:iCs/>
          <w:color w:val="000000" w:themeColor="text1"/>
          <w:sz w:val="24"/>
          <w:szCs w:val="24"/>
        </w:rPr>
        <w:tab/>
      </w:r>
      <w:r w:rsidRPr="00094E2F">
        <w:rPr>
          <w:rFonts w:cstheme="minorHAnsi"/>
          <w:b/>
          <w:bCs/>
          <w:i/>
          <w:iCs/>
          <w:color w:val="000000" w:themeColor="text1"/>
          <w:sz w:val="24"/>
          <w:szCs w:val="24"/>
        </w:rPr>
        <w:tab/>
      </w:r>
      <w:r w:rsidRPr="00094E2F">
        <w:rPr>
          <w:rFonts w:cstheme="minorHAnsi"/>
          <w:b/>
          <w:bCs/>
          <w:i/>
          <w:iCs/>
          <w:color w:val="000000" w:themeColor="text1"/>
          <w:sz w:val="24"/>
          <w:szCs w:val="24"/>
        </w:rPr>
        <w:tab/>
      </w:r>
      <w:r w:rsidRPr="00094E2F">
        <w:rPr>
          <w:rFonts w:cstheme="minorHAnsi"/>
          <w:b/>
          <w:bCs/>
          <w:i/>
          <w:iCs/>
          <w:color w:val="000000" w:themeColor="text1"/>
          <w:sz w:val="24"/>
          <w:szCs w:val="24"/>
        </w:rPr>
        <w:tab/>
      </w:r>
      <w:r w:rsidRPr="00094E2F">
        <w:rPr>
          <w:rFonts w:cstheme="minorHAnsi"/>
          <w:b/>
          <w:bCs/>
          <w:i/>
          <w:iCs/>
          <w:color w:val="000000" w:themeColor="text1"/>
          <w:sz w:val="24"/>
          <w:szCs w:val="24"/>
        </w:rPr>
        <w:tab/>
      </w:r>
      <w:r w:rsidRPr="00094E2F">
        <w:rPr>
          <w:rFonts w:cstheme="minorHAnsi"/>
          <w:b/>
          <w:bCs/>
          <w:i/>
          <w:iCs/>
          <w:color w:val="000000" w:themeColor="text1"/>
          <w:sz w:val="24"/>
          <w:szCs w:val="24"/>
        </w:rPr>
        <w:tab/>
      </w:r>
    </w:p>
    <w:p w14:paraId="630B95E7" w14:textId="77777777" w:rsidR="005C70D3" w:rsidRPr="00094E2F" w:rsidRDefault="005C70D3" w:rsidP="005C70D3">
      <w:pPr>
        <w:spacing w:after="0" w:line="240" w:lineRule="auto"/>
        <w:rPr>
          <w:rFonts w:cstheme="minorHAnsi"/>
          <w:b/>
          <w:bCs/>
          <w:i/>
          <w:iCs/>
          <w:color w:val="000000" w:themeColor="text1"/>
          <w:sz w:val="24"/>
          <w:szCs w:val="24"/>
        </w:rPr>
      </w:pPr>
      <w:r w:rsidRPr="00094E2F">
        <w:rPr>
          <w:rFonts w:cstheme="minorHAnsi"/>
          <w:noProof/>
          <w:color w:val="000000" w:themeColor="text1"/>
          <w:sz w:val="24"/>
          <w:szCs w:val="24"/>
        </w:rPr>
        <mc:AlternateContent>
          <mc:Choice Requires="wps">
            <w:drawing>
              <wp:anchor distT="0" distB="0" distL="114300" distR="114300" simplePos="0" relativeHeight="251672576" behindDoc="0" locked="0" layoutInCell="1" allowOverlap="1" wp14:anchorId="7593D0DC" wp14:editId="42C07624">
                <wp:simplePos x="0" y="0"/>
                <wp:positionH relativeFrom="column">
                  <wp:posOffset>2583180</wp:posOffset>
                </wp:positionH>
                <wp:positionV relativeFrom="paragraph">
                  <wp:posOffset>129540</wp:posOffset>
                </wp:positionV>
                <wp:extent cx="395605" cy="0"/>
                <wp:effectExtent l="0" t="76200" r="23495" b="95250"/>
                <wp:wrapNone/>
                <wp:docPr id="8" name="Rechte verbindingslijn met pijl 8"/>
                <wp:cNvGraphicFramePr/>
                <a:graphic xmlns:a="http://schemas.openxmlformats.org/drawingml/2006/main">
                  <a:graphicData uri="http://schemas.microsoft.com/office/word/2010/wordprocessingShape">
                    <wps:wsp>
                      <wps:cNvCnPr/>
                      <wps:spPr>
                        <a:xfrm>
                          <a:off x="0" y="0"/>
                          <a:ext cx="395605"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47B982" id="Rechte verbindingslijn met pijl 8" o:spid="_x0000_s1026" type="#_x0000_t32" style="position:absolute;margin-left:203.4pt;margin-top:10.2pt;width:31.1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AOQ2QEAAAgEAAAOAAAAZHJzL2Uyb0RvYy54bWysU02P0zAQvSPxHyzf2aRFu0DVdA9dygXB&#10;ioUf4DrjxJJjW+Ohaf89Y6dNWRAHEDk4/pj35s3zeH1/HJw4ACYbfCMXN7UU4HVore8a+e3r7tVb&#10;KRIp3yoXPDTyBEneb16+WI9xBcvQB9cCCibxaTXGRvZEcVVVSfcwqHQTIng+NAEHRbzErmpRjcw+&#10;uGpZ13fVGLCNGDSkxLsP06HcFH5jQNNnYxKQcI1kbVRGLOM+j9VmrVYdqthbfZah/kHFoKznpDPV&#10;gyIlvqP9jWqwGkMKhm50GKpgjNVQauBqFvUv1Tz1KkKphc1JcbYp/T9a/emw9Y/INowxrVJ8xFzF&#10;0eCQ/6xPHItZp9ksOJLQvPn63e1dfSuFvhxVV1zERB8gDCJPGpkIle162gbv+UYCLopX6vAxEWdm&#10;4AWQkzovRm6l5Zu6LmEpONvurHP5MGG33zoUB8UXutvV/OU7ZIpnYaSse+9bQafITUdole8cnCOd&#10;Z8C13DKjk4Mp+RcwwrZc4CSydCLMKZXW4GkxM3F0hhmWNwPPsnML/wl4js9QKF36N+AZUTIHTzN4&#10;sD7gZNrz7HS8SDZT/MWBqe5swT60p9IIxRput+Lq+Wnkfv55XeDXB7z5AQAA//8DAFBLAwQUAAYA&#10;CAAAACEAf9kGV94AAAAJAQAADwAAAGRycy9kb3ducmV2LnhtbEyPwU7DMBBE70j8g7VIXFBrN4qi&#10;EuJUAYFA3FpQz9t4SULjdRS7Tfh7jDjAcWdHM2+KzWx7cabRd441rJYKBHHtTMeNhve3p8UahA/I&#10;BnvHpOGLPGzKy4sCc+Mm3tJ5FxoRQ9jnqKENYcil9HVLFv3SDcTx9+FGiyGeYyPNiFMMt71MlMqk&#10;xY5jQ4sDPbRUH3cnq+H48hxupvWsqvo1/Zwfq+Q+w73W11dzdQci0Bz+zPCDH9GhjEwHd2LjRa8h&#10;VVlEDxoSlYKIhjS7XYE4/AqyLOT/BeU3AAAA//8DAFBLAQItABQABgAIAAAAIQC2gziS/gAAAOEB&#10;AAATAAAAAAAAAAAAAAAAAAAAAABbQ29udGVudF9UeXBlc10ueG1sUEsBAi0AFAAGAAgAAAAhADj9&#10;If/WAAAAlAEAAAsAAAAAAAAAAAAAAAAALwEAAF9yZWxzLy5yZWxzUEsBAi0AFAAGAAgAAAAhAJi8&#10;A5DZAQAACAQAAA4AAAAAAAAAAAAAAAAALgIAAGRycy9lMm9Eb2MueG1sUEsBAi0AFAAGAAgAAAAh&#10;AH/ZBlfeAAAACQEAAA8AAAAAAAAAAAAAAAAAMwQAAGRycy9kb3ducmV2LnhtbFBLBQYAAAAABAAE&#10;APMAAAA+BQAAAAA=&#10;" strokecolor="red" strokeweight="1pt">
                <v:stroke endarrow="block" joinstyle="miter"/>
              </v:shape>
            </w:pict>
          </mc:Fallback>
        </mc:AlternateContent>
      </w:r>
    </w:p>
    <w:p w14:paraId="4E829C34" w14:textId="77777777" w:rsidR="005C70D3" w:rsidRPr="00094E2F" w:rsidRDefault="005C70D3" w:rsidP="005C70D3">
      <w:pPr>
        <w:spacing w:after="0" w:line="240" w:lineRule="auto"/>
        <w:rPr>
          <w:rFonts w:cstheme="minorHAnsi"/>
          <w:b/>
          <w:bCs/>
          <w:i/>
          <w:iCs/>
          <w:color w:val="000000" w:themeColor="text1"/>
          <w:sz w:val="24"/>
          <w:szCs w:val="24"/>
        </w:rPr>
      </w:pPr>
    </w:p>
    <w:p w14:paraId="03AF5634" w14:textId="77777777" w:rsidR="005C70D3" w:rsidRPr="00094E2F" w:rsidRDefault="005C70D3" w:rsidP="005C70D3">
      <w:pPr>
        <w:spacing w:after="0" w:line="240" w:lineRule="auto"/>
        <w:rPr>
          <w:rFonts w:cstheme="minorHAnsi"/>
          <w:b/>
          <w:bCs/>
          <w:i/>
          <w:iCs/>
          <w:color w:val="000000" w:themeColor="text1"/>
          <w:sz w:val="24"/>
          <w:szCs w:val="24"/>
        </w:rPr>
      </w:pPr>
    </w:p>
    <w:p w14:paraId="788ABE29" w14:textId="77777777" w:rsidR="005C70D3" w:rsidRPr="00094E2F" w:rsidRDefault="005C70D3" w:rsidP="005C70D3">
      <w:pPr>
        <w:spacing w:after="0" w:line="240" w:lineRule="auto"/>
        <w:rPr>
          <w:rFonts w:cstheme="minorHAnsi"/>
          <w:b/>
          <w:bCs/>
          <w:i/>
          <w:iCs/>
          <w:color w:val="000000" w:themeColor="text1"/>
          <w:sz w:val="24"/>
          <w:szCs w:val="24"/>
        </w:rPr>
      </w:pPr>
    </w:p>
    <w:p w14:paraId="7DAE30B7" w14:textId="77777777" w:rsidR="005C70D3" w:rsidRDefault="005C70D3" w:rsidP="005C70D3">
      <w:pPr>
        <w:spacing w:after="0" w:line="240" w:lineRule="auto"/>
        <w:rPr>
          <w:rFonts w:cstheme="minorHAnsi"/>
          <w:b/>
          <w:bCs/>
          <w:i/>
          <w:iCs/>
          <w:color w:val="000000" w:themeColor="text1"/>
          <w:sz w:val="24"/>
          <w:szCs w:val="24"/>
        </w:rPr>
      </w:pPr>
      <w:r w:rsidRPr="00094E2F">
        <w:rPr>
          <w:rFonts w:cstheme="minorHAnsi"/>
          <w:noProof/>
          <w:color w:val="000000" w:themeColor="text1"/>
          <w:sz w:val="24"/>
          <w:szCs w:val="24"/>
        </w:rPr>
        <mc:AlternateContent>
          <mc:Choice Requires="wps">
            <w:drawing>
              <wp:anchor distT="0" distB="0" distL="114300" distR="114300" simplePos="0" relativeHeight="251671552" behindDoc="0" locked="0" layoutInCell="1" allowOverlap="1" wp14:anchorId="6C812468" wp14:editId="315EA81D">
                <wp:simplePos x="0" y="0"/>
                <wp:positionH relativeFrom="column">
                  <wp:posOffset>2621915</wp:posOffset>
                </wp:positionH>
                <wp:positionV relativeFrom="paragraph">
                  <wp:posOffset>13970</wp:posOffset>
                </wp:positionV>
                <wp:extent cx="359410" cy="179705"/>
                <wp:effectExtent l="0" t="0" r="78740" b="48895"/>
                <wp:wrapNone/>
                <wp:docPr id="9" name="Rechte verbindingslijn met pijl 9"/>
                <wp:cNvGraphicFramePr/>
                <a:graphic xmlns:a="http://schemas.openxmlformats.org/drawingml/2006/main">
                  <a:graphicData uri="http://schemas.microsoft.com/office/word/2010/wordprocessingShape">
                    <wps:wsp>
                      <wps:cNvCnPr/>
                      <wps:spPr>
                        <a:xfrm>
                          <a:off x="0" y="0"/>
                          <a:ext cx="359410" cy="179705"/>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3C0962" id="Rechte verbindingslijn met pijl 9" o:spid="_x0000_s1026" type="#_x0000_t32" style="position:absolute;margin-left:206.45pt;margin-top:1.1pt;width:28.3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6p3QEAAA0EAAAOAAAAZHJzL2Uyb0RvYy54bWysU02P0zAQvSPxH6zcaZLCUrZquocu5YJg&#10;tbA/wHXGiSXHtuyhSf49YydNWdAeQOTg+GPezHvP493d0Gl2Bh+UNVVWroqMgRG2Vqapsqfvxzcf&#10;MhaQm5pra6DKRgjZ3f71q13vtrC2rdU1eEZJTNj2rspaRLfN8yBa6HhYWQeGDqX1HUda+iavPe8p&#10;e6fzdVG8z3vra+etgBBo9346zPYpv5Qg8KuUAZDpKiNumEafxlMc8/2ObxvPXavETIP/A4uOK0NF&#10;l1T3HDn74dUfqTolvA1W4krYLrdSKgFJA6kpi9/UfGu5g6SFzAlusSn8v7Tiy/lgHjzZ0LuwDe7B&#10;RxWD9F38Ez82JLPGxSwYkAnafHtz+64kSwUdlZvbTXETzcyvYOcDfgLbsTipsoCeq6bFgzWGrsX6&#10;MhnGz58DTsALIFbWhvWUd70pihQWrFb1UWkdD4NvTgft2ZnTrR6PBX1z7WdhyJX+aGqGo6POQ6+4&#10;aTTMkdoQ2avmNMNRw1T8ESRTNamcSKZ2hKUkFwIMlksmio4wSfQW4Ew79vFLwDk+QiG16t+AF0Sq&#10;bA0u4E4Z6yfTnlfH4UJZTvEXBybd0YKTrcfUDcka6rl0o/P7iE396zrBr694/xMAAP//AwBQSwME&#10;FAAGAAgAAAAhAKkg8IXeAAAACAEAAA8AAABkcnMvZG93bnJldi54bWxMj8FOwzAQRO9I/IO1SFwQ&#10;tWvSqA1xqoBAIG4UxHkbmyQ0Xkex25i/x5zgOJrRzJtyG+3ATmbyvSMFy4UAZqhxuqdWwfvb4/Ua&#10;mA9IGgdHRsG38bCtzs9KLLSb6dWcdqFlqYR8gQq6EMaCc990xqJfuNFQ8j7dZDEkObVcTzincjtw&#10;KUTOLfaUFjoczX1nmsPuaBUcnp/C1byOom5esq/4UMu7HD+UuryI9S2wYGL4C8MvfkKHKjHt3ZG0&#10;Z4OCbCk3KapASmDJz/LNCthewY1YAa9K/v9A9QMAAP//AwBQSwECLQAUAAYACAAAACEAtoM4kv4A&#10;AADhAQAAEwAAAAAAAAAAAAAAAAAAAAAAW0NvbnRlbnRfVHlwZXNdLnhtbFBLAQItABQABgAIAAAA&#10;IQA4/SH/1gAAAJQBAAALAAAAAAAAAAAAAAAAAC8BAABfcmVscy8ucmVsc1BLAQItABQABgAIAAAA&#10;IQDfmt6p3QEAAA0EAAAOAAAAAAAAAAAAAAAAAC4CAABkcnMvZTJvRG9jLnhtbFBLAQItABQABgAI&#10;AAAAIQCpIPCF3gAAAAgBAAAPAAAAAAAAAAAAAAAAADcEAABkcnMvZG93bnJldi54bWxQSwUGAAAA&#10;AAQABADzAAAAQgUAAAAA&#10;" strokecolor="red" strokeweight="1pt">
                <v:stroke endarrow="block" joinstyle="miter"/>
              </v:shape>
            </w:pict>
          </mc:Fallback>
        </mc:AlternateContent>
      </w:r>
      <w:r w:rsidRPr="00094E2F">
        <w:rPr>
          <w:rFonts w:cstheme="minorHAnsi"/>
          <w:b/>
          <w:bCs/>
          <w:i/>
          <w:iCs/>
          <w:color w:val="000000" w:themeColor="text1"/>
          <w:sz w:val="24"/>
          <w:szCs w:val="24"/>
        </w:rPr>
        <w:tab/>
      </w:r>
    </w:p>
    <w:p w14:paraId="1E8FC635" w14:textId="77777777" w:rsidR="005C70D3" w:rsidRDefault="005C70D3" w:rsidP="005C70D3">
      <w:pPr>
        <w:spacing w:after="0" w:line="240" w:lineRule="auto"/>
        <w:rPr>
          <w:rFonts w:cstheme="minorHAnsi"/>
          <w:b/>
          <w:bCs/>
          <w:i/>
          <w:iCs/>
          <w:color w:val="000000" w:themeColor="text1"/>
          <w:sz w:val="24"/>
          <w:szCs w:val="24"/>
        </w:rPr>
      </w:pPr>
    </w:p>
    <w:p w14:paraId="0CB39E1F" w14:textId="30899618" w:rsidR="005C70D3" w:rsidRDefault="005C70D3" w:rsidP="005C70D3">
      <w:pPr>
        <w:spacing w:after="0" w:line="240" w:lineRule="auto"/>
        <w:rPr>
          <w:rFonts w:cstheme="minorHAnsi"/>
          <w:b/>
          <w:bCs/>
          <w:i/>
          <w:iCs/>
          <w:color w:val="000000" w:themeColor="text1"/>
          <w:sz w:val="24"/>
          <w:szCs w:val="24"/>
        </w:rPr>
      </w:pPr>
    </w:p>
    <w:p w14:paraId="294FD2D0" w14:textId="77777777" w:rsidR="007276B6" w:rsidRPr="00094E2F" w:rsidRDefault="007276B6" w:rsidP="005C70D3">
      <w:pPr>
        <w:spacing w:after="0" w:line="240" w:lineRule="auto"/>
        <w:rPr>
          <w:rFonts w:cstheme="minorHAnsi"/>
          <w:b/>
          <w:bCs/>
          <w:i/>
          <w:iCs/>
          <w:color w:val="000000" w:themeColor="text1"/>
          <w:sz w:val="24"/>
          <w:szCs w:val="24"/>
        </w:rPr>
      </w:pPr>
    </w:p>
    <w:p w14:paraId="61C5CDF2" w14:textId="77777777" w:rsidR="005C70D3" w:rsidRDefault="005C70D3" w:rsidP="005C70D3">
      <w:pPr>
        <w:spacing w:after="0" w:line="240" w:lineRule="auto"/>
        <w:ind w:left="357" w:firstLine="357"/>
        <w:jc w:val="center"/>
        <w:rPr>
          <w:rFonts w:cstheme="minorHAnsi"/>
          <w:b/>
          <w:color w:val="FF0000"/>
          <w:sz w:val="28"/>
          <w:szCs w:val="28"/>
        </w:rPr>
      </w:pPr>
      <w:r w:rsidRPr="00094E2F">
        <w:rPr>
          <w:rFonts w:cstheme="minorHAnsi"/>
          <w:bCs/>
          <w:noProof/>
          <w:color w:val="000000" w:themeColor="text1"/>
          <w:sz w:val="24"/>
          <w:szCs w:val="24"/>
        </w:rPr>
        <mc:AlternateContent>
          <mc:Choice Requires="wps">
            <w:drawing>
              <wp:anchor distT="0" distB="0" distL="114300" distR="114300" simplePos="0" relativeHeight="251668480" behindDoc="0" locked="0" layoutInCell="1" allowOverlap="1" wp14:anchorId="17641D9B" wp14:editId="76D07834">
                <wp:simplePos x="0" y="0"/>
                <wp:positionH relativeFrom="column">
                  <wp:posOffset>387350</wp:posOffset>
                </wp:positionH>
                <wp:positionV relativeFrom="paragraph">
                  <wp:posOffset>67945</wp:posOffset>
                </wp:positionV>
                <wp:extent cx="4680000" cy="0"/>
                <wp:effectExtent l="0" t="0" r="0" b="0"/>
                <wp:wrapNone/>
                <wp:docPr id="10" name="Rechte verbindingslijn 10"/>
                <wp:cNvGraphicFramePr/>
                <a:graphic xmlns:a="http://schemas.openxmlformats.org/drawingml/2006/main">
                  <a:graphicData uri="http://schemas.microsoft.com/office/word/2010/wordprocessingShape">
                    <wps:wsp>
                      <wps:cNvCnPr/>
                      <wps:spPr>
                        <a:xfrm flipV="1">
                          <a:off x="0" y="0"/>
                          <a:ext cx="468000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5FEA5" id="Rechte verbindingslijn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5.35pt" to="39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9FFyAEAAOkDAAAOAAAAZHJzL2Uyb0RvYy54bWysU01v2zAMvQ/YfxB0X+wUXdEZcXpokV2K&#10;rVjb3RWZigXoC5QaO/9+lJw4XYcdNtQHQRL5Hvme6NXNaA3bA0btXcuXi5ozcNJ32u1a/vy0+XTN&#10;WUzCdcJ4By0/QOQ3648fVkNo4ML33nSAjEhcbIbQ8j6l0FRVlD1YERc+gKOg8mhFoiPuqg7FQOzW&#10;VBd1fVUNHruAXkKMdHs3Bfm68CsFMn1XKkJipuXUWyorlnWb12q9Es0ORei1PLYh/qMLK7SjojPV&#10;nUiCvaD+g8pqiT56lRbS28orpSUUDaRmWb9R89iLAEULmRPDbFN8P1r5bX/rHpBsGEJsYnjArGJU&#10;aJkyOvykNy26qFM2FtsOs20wJibp8vLquqaPM3mKVRNFpgoY01fwluVNy412WZFoxP4+JipLqaeU&#10;fG0cG6jml/pzXdKiN7rbaGNyMOJue2uQ7QW95mZTik4Ur9KI0DjiPespu3QwMBX4AYrpjvqelJVR&#10;g5lWSAkuLfNgFCbKzjBFLczAY2t5Rv8GPOZnKJQx/BfwjCiVvUsz2GrncTLm9+ppPLWspvyTA5Pu&#10;bMHWd4fy0sUamqei8Dj7eWBfnwv8/IeufwEAAP//AwBQSwMEFAAGAAgAAAAhAK8rul3dAAAACAEA&#10;AA8AAABkcnMvZG93bnJldi54bWxMj8FOwzAQRO9I/IO1SNyoUw5pCXEqVAkOCFFagsTRjZc4qr2O&#10;YjcNf8+iHuC4b0azM+Vq8k6MOMQukIL5LAOB1ATTUaugfn+8WYKISZPRLhAq+MYIq+ryotSFCSfa&#10;4rhLreAQioVWYFPqCyljY9HrOAs9EmtfYfA68Tm00gz6xOHeydssy6XXHfEHq3tcW2wOu6NX8FR/&#10;NPa1P7x8jv0239CbW9fPTqnrq+nhHkTCKf2Z4bc+V4eKO+3DkUwUTkE+5ymJebYAwfribslgfway&#10;KuX/AdUPAAAA//8DAFBLAQItABQABgAIAAAAIQC2gziS/gAAAOEBAAATAAAAAAAAAAAAAAAAAAAA&#10;AABbQ29udGVudF9UeXBlc10ueG1sUEsBAi0AFAAGAAgAAAAhADj9If/WAAAAlAEAAAsAAAAAAAAA&#10;AAAAAAAALwEAAF9yZWxzLy5yZWxzUEsBAi0AFAAGAAgAAAAhACjn0UXIAQAA6QMAAA4AAAAAAAAA&#10;AAAAAAAALgIAAGRycy9lMm9Eb2MueG1sUEsBAi0AFAAGAAgAAAAhAK8rul3dAAAACAEAAA8AAAAA&#10;AAAAAAAAAAAAIgQAAGRycy9kb3ducmV2LnhtbFBLBQYAAAAABAAEAPMAAAAsBQAAAAA=&#10;" strokecolor="red" strokeweight="1.5pt">
                <v:stroke joinstyle="miter"/>
              </v:line>
            </w:pict>
          </mc:Fallback>
        </mc:AlternateContent>
      </w:r>
    </w:p>
    <w:p w14:paraId="7C7AB013" w14:textId="77777777" w:rsidR="005C70D3" w:rsidRDefault="005C70D3" w:rsidP="005C70D3">
      <w:pPr>
        <w:spacing w:after="0" w:line="240" w:lineRule="auto"/>
        <w:ind w:left="357" w:firstLine="357"/>
        <w:jc w:val="center"/>
        <w:rPr>
          <w:rFonts w:cstheme="minorHAnsi"/>
          <w:b/>
          <w:color w:val="FF0000"/>
          <w:sz w:val="28"/>
          <w:szCs w:val="28"/>
        </w:rPr>
      </w:pPr>
      <w:r w:rsidRPr="00126DCB">
        <w:rPr>
          <w:rFonts w:cstheme="minorHAnsi"/>
          <w:b/>
          <w:color w:val="FF0000"/>
          <w:sz w:val="28"/>
          <w:szCs w:val="28"/>
        </w:rPr>
        <w:t>Waken over minimumgrenzen</w:t>
      </w:r>
    </w:p>
    <w:p w14:paraId="09C1D014" w14:textId="77777777" w:rsidR="005C70D3" w:rsidRDefault="005C70D3" w:rsidP="005C70D3">
      <w:pPr>
        <w:spacing w:after="0" w:line="240" w:lineRule="auto"/>
        <w:ind w:left="357" w:firstLine="357"/>
        <w:jc w:val="center"/>
        <w:rPr>
          <w:rFonts w:cstheme="minorHAnsi"/>
          <w:b/>
          <w:color w:val="FF0000"/>
          <w:sz w:val="28"/>
          <w:szCs w:val="28"/>
        </w:rPr>
      </w:pPr>
    </w:p>
    <w:p w14:paraId="6B583673" w14:textId="77777777" w:rsidR="005C70D3" w:rsidRPr="00EC6753" w:rsidRDefault="005C70D3" w:rsidP="005C70D3">
      <w:pPr>
        <w:spacing w:after="0" w:line="240" w:lineRule="auto"/>
        <w:ind w:left="357" w:firstLine="357"/>
        <w:jc w:val="center"/>
        <w:rPr>
          <w:rFonts w:cstheme="minorHAnsi"/>
          <w:b/>
          <w:color w:val="000000" w:themeColor="text1"/>
          <w:sz w:val="24"/>
        </w:rPr>
      </w:pPr>
    </w:p>
    <w:p w14:paraId="322DD9E8" w14:textId="77777777" w:rsidR="005C70D3" w:rsidRPr="00EC6753" w:rsidRDefault="005C70D3" w:rsidP="005C70D3">
      <w:pPr>
        <w:pStyle w:val="Tekstzonderopmaak"/>
        <w:jc w:val="both"/>
        <w:rPr>
          <w:rFonts w:asciiTheme="minorHAnsi" w:hAnsiTheme="minorHAnsi" w:cstheme="minorHAnsi"/>
          <w:b/>
          <w:color w:val="000000" w:themeColor="text1"/>
          <w:sz w:val="24"/>
        </w:rPr>
      </w:pPr>
    </w:p>
    <w:p w14:paraId="240D6423" w14:textId="77777777" w:rsidR="005C70D3" w:rsidRPr="00EC6753" w:rsidRDefault="005C70D3" w:rsidP="005C70D3">
      <w:pPr>
        <w:pStyle w:val="Tekstzonderopmaak"/>
        <w:jc w:val="both"/>
        <w:rPr>
          <w:rFonts w:asciiTheme="minorHAnsi" w:hAnsiTheme="minorHAnsi" w:cstheme="minorHAnsi"/>
          <w:b/>
          <w:color w:val="000000" w:themeColor="text1"/>
          <w:sz w:val="24"/>
        </w:rPr>
      </w:pPr>
    </w:p>
    <w:p w14:paraId="3A86B296" w14:textId="79563AFE" w:rsidR="005A5E12" w:rsidRPr="009223A6" w:rsidRDefault="005C70D3" w:rsidP="009223A6">
      <w:pPr>
        <w:pStyle w:val="Tekstzonderopmaak"/>
        <w:spacing w:after="120"/>
        <w:jc w:val="both"/>
        <w:rPr>
          <w:rFonts w:asciiTheme="minorHAnsi" w:hAnsiTheme="minorHAnsi" w:cstheme="minorHAnsi"/>
          <w:bCs/>
          <w:color w:val="44546A" w:themeColor="text2"/>
          <w:sz w:val="22"/>
          <w:szCs w:val="22"/>
        </w:rPr>
      </w:pPr>
      <w:r w:rsidRPr="009223A6">
        <w:rPr>
          <w:rFonts w:asciiTheme="minorHAnsi" w:hAnsiTheme="minorHAnsi" w:cstheme="minorHAnsi"/>
          <w:bCs/>
          <w:color w:val="44546A" w:themeColor="text2"/>
          <w:sz w:val="22"/>
          <w:szCs w:val="22"/>
        </w:rPr>
        <w:t>In dit advies</w:t>
      </w:r>
      <w:r w:rsidR="009223A6" w:rsidRPr="009223A6">
        <w:rPr>
          <w:rFonts w:asciiTheme="minorHAnsi" w:hAnsiTheme="minorHAnsi" w:cstheme="minorHAnsi"/>
          <w:bCs/>
          <w:color w:val="44546A" w:themeColor="text2"/>
          <w:sz w:val="22"/>
          <w:szCs w:val="22"/>
        </w:rPr>
        <w:t xml:space="preserve"> </w:t>
      </w:r>
      <w:r w:rsidR="001820C9" w:rsidRPr="009223A6">
        <w:rPr>
          <w:rFonts w:asciiTheme="minorHAnsi" w:hAnsiTheme="minorHAnsi" w:cstheme="minorHAnsi"/>
          <w:bCs/>
          <w:color w:val="44546A" w:themeColor="text2"/>
          <w:sz w:val="22"/>
          <w:szCs w:val="22"/>
        </w:rPr>
        <w:t xml:space="preserve">gaan we uit van </w:t>
      </w:r>
      <w:r w:rsidR="007C0902" w:rsidRPr="009223A6">
        <w:rPr>
          <w:rFonts w:asciiTheme="minorHAnsi" w:hAnsiTheme="minorHAnsi" w:cstheme="minorHAnsi"/>
          <w:bCs/>
          <w:color w:val="44546A" w:themeColor="text2"/>
          <w:sz w:val="22"/>
          <w:szCs w:val="22"/>
        </w:rPr>
        <w:t xml:space="preserve">de volle </w:t>
      </w:r>
      <w:r w:rsidR="007C0902" w:rsidRPr="009223A6">
        <w:rPr>
          <w:rFonts w:asciiTheme="minorHAnsi" w:hAnsiTheme="minorHAnsi" w:cstheme="minorHAnsi"/>
          <w:b/>
          <w:color w:val="44546A" w:themeColor="text2"/>
          <w:sz w:val="22"/>
          <w:szCs w:val="22"/>
        </w:rPr>
        <w:t xml:space="preserve">erkenning </w:t>
      </w:r>
      <w:r w:rsidR="003E4FD5" w:rsidRPr="009223A6">
        <w:rPr>
          <w:rFonts w:asciiTheme="minorHAnsi" w:hAnsiTheme="minorHAnsi" w:cstheme="minorHAnsi"/>
          <w:b/>
          <w:color w:val="44546A" w:themeColor="text2"/>
          <w:sz w:val="22"/>
          <w:szCs w:val="22"/>
        </w:rPr>
        <w:t>van</w:t>
      </w:r>
      <w:r w:rsidR="007C0902" w:rsidRPr="009223A6">
        <w:rPr>
          <w:rFonts w:asciiTheme="minorHAnsi" w:hAnsiTheme="minorHAnsi" w:cstheme="minorHAnsi"/>
          <w:b/>
          <w:color w:val="44546A" w:themeColor="text2"/>
          <w:sz w:val="22"/>
          <w:szCs w:val="22"/>
        </w:rPr>
        <w:t xml:space="preserve"> seksualiteit</w:t>
      </w:r>
      <w:r w:rsidR="007C0902" w:rsidRPr="009223A6">
        <w:rPr>
          <w:rFonts w:asciiTheme="minorHAnsi" w:hAnsiTheme="minorHAnsi" w:cstheme="minorHAnsi"/>
          <w:bCs/>
          <w:color w:val="44546A" w:themeColor="text2"/>
          <w:sz w:val="22"/>
          <w:szCs w:val="22"/>
        </w:rPr>
        <w:t xml:space="preserve"> </w:t>
      </w:r>
      <w:r w:rsidR="003E4FD5" w:rsidRPr="009223A6">
        <w:rPr>
          <w:rFonts w:asciiTheme="minorHAnsi" w:hAnsiTheme="minorHAnsi" w:cstheme="minorHAnsi"/>
          <w:bCs/>
          <w:color w:val="44546A" w:themeColor="text2"/>
          <w:sz w:val="22"/>
          <w:szCs w:val="22"/>
        </w:rPr>
        <w:t xml:space="preserve">als </w:t>
      </w:r>
      <w:r w:rsidR="007C0902" w:rsidRPr="009223A6">
        <w:rPr>
          <w:rFonts w:asciiTheme="minorHAnsi" w:hAnsiTheme="minorHAnsi" w:cstheme="minorHAnsi"/>
          <w:bCs/>
          <w:color w:val="44546A" w:themeColor="text2"/>
          <w:sz w:val="22"/>
          <w:szCs w:val="22"/>
        </w:rPr>
        <w:t xml:space="preserve">een waardevolle dimensie </w:t>
      </w:r>
      <w:r w:rsidR="00453CB1" w:rsidRPr="009223A6">
        <w:rPr>
          <w:rFonts w:asciiTheme="minorHAnsi" w:hAnsiTheme="minorHAnsi" w:cstheme="minorHAnsi"/>
          <w:bCs/>
          <w:color w:val="44546A" w:themeColor="text2"/>
          <w:sz w:val="22"/>
          <w:szCs w:val="22"/>
        </w:rPr>
        <w:t>van het leven</w:t>
      </w:r>
      <w:r w:rsidR="007C0902" w:rsidRPr="009223A6">
        <w:rPr>
          <w:rFonts w:asciiTheme="minorHAnsi" w:hAnsiTheme="minorHAnsi" w:cstheme="minorHAnsi"/>
          <w:bCs/>
          <w:color w:val="44546A" w:themeColor="text2"/>
          <w:sz w:val="22"/>
          <w:szCs w:val="22"/>
        </w:rPr>
        <w:t xml:space="preserve">. </w:t>
      </w:r>
      <w:r w:rsidR="000D14D5" w:rsidRPr="009223A6">
        <w:rPr>
          <w:rFonts w:asciiTheme="minorHAnsi" w:hAnsiTheme="minorHAnsi" w:cstheme="minorHAnsi"/>
          <w:bCs/>
          <w:color w:val="44546A" w:themeColor="text2"/>
          <w:sz w:val="22"/>
          <w:szCs w:val="22"/>
        </w:rPr>
        <w:t xml:space="preserve">We moedigen </w:t>
      </w:r>
      <w:r w:rsidR="00A4151F" w:rsidRPr="009223A6">
        <w:rPr>
          <w:rFonts w:asciiTheme="minorHAnsi" w:hAnsiTheme="minorHAnsi" w:cstheme="minorHAnsi"/>
          <w:bCs/>
          <w:color w:val="44546A" w:themeColor="text2"/>
          <w:sz w:val="22"/>
          <w:szCs w:val="22"/>
        </w:rPr>
        <w:t xml:space="preserve">zorgverleners aan </w:t>
      </w:r>
      <w:r w:rsidR="009A79E6" w:rsidRPr="009223A6">
        <w:rPr>
          <w:rFonts w:asciiTheme="minorHAnsi" w:hAnsiTheme="minorHAnsi" w:cstheme="minorHAnsi"/>
          <w:bCs/>
          <w:color w:val="44546A" w:themeColor="text2"/>
          <w:sz w:val="22"/>
          <w:szCs w:val="22"/>
        </w:rPr>
        <w:t>deze</w:t>
      </w:r>
      <w:r w:rsidR="00A4151F" w:rsidRPr="009223A6">
        <w:rPr>
          <w:rFonts w:asciiTheme="minorHAnsi" w:hAnsiTheme="minorHAnsi" w:cstheme="minorHAnsi"/>
          <w:bCs/>
          <w:color w:val="44546A" w:themeColor="text2"/>
          <w:sz w:val="22"/>
          <w:szCs w:val="22"/>
        </w:rPr>
        <w:t xml:space="preserve"> erkenning </w:t>
      </w:r>
      <w:r w:rsidR="007B4D01" w:rsidRPr="009223A6">
        <w:rPr>
          <w:rFonts w:asciiTheme="minorHAnsi" w:hAnsiTheme="minorHAnsi" w:cstheme="minorHAnsi"/>
          <w:bCs/>
          <w:color w:val="44546A" w:themeColor="text2"/>
          <w:sz w:val="22"/>
          <w:szCs w:val="22"/>
        </w:rPr>
        <w:t>als grondhouding aan te nemen</w:t>
      </w:r>
      <w:r w:rsidR="00A4151F" w:rsidRPr="009223A6">
        <w:rPr>
          <w:rFonts w:asciiTheme="minorHAnsi" w:hAnsiTheme="minorHAnsi" w:cstheme="minorHAnsi"/>
          <w:bCs/>
          <w:color w:val="44546A" w:themeColor="text2"/>
          <w:sz w:val="22"/>
          <w:szCs w:val="22"/>
        </w:rPr>
        <w:t xml:space="preserve"> en </w:t>
      </w:r>
      <w:r w:rsidR="00B312FD" w:rsidRPr="009223A6">
        <w:rPr>
          <w:rFonts w:asciiTheme="minorHAnsi" w:hAnsiTheme="minorHAnsi" w:cstheme="minorHAnsi"/>
          <w:bCs/>
          <w:color w:val="44546A" w:themeColor="text2"/>
          <w:sz w:val="22"/>
          <w:szCs w:val="22"/>
        </w:rPr>
        <w:t xml:space="preserve">aandacht te hebben voor de </w:t>
      </w:r>
      <w:r w:rsidR="005422CB" w:rsidRPr="009223A6">
        <w:rPr>
          <w:rFonts w:asciiTheme="minorHAnsi" w:hAnsiTheme="minorHAnsi" w:cstheme="minorHAnsi"/>
          <w:bCs/>
          <w:color w:val="44546A" w:themeColor="text2"/>
          <w:sz w:val="22"/>
          <w:szCs w:val="22"/>
        </w:rPr>
        <w:t>wijze</w:t>
      </w:r>
      <w:r w:rsidR="00B312FD" w:rsidRPr="009223A6">
        <w:rPr>
          <w:rFonts w:asciiTheme="minorHAnsi" w:hAnsiTheme="minorHAnsi" w:cstheme="minorHAnsi"/>
          <w:bCs/>
          <w:color w:val="44546A" w:themeColor="text2"/>
          <w:sz w:val="22"/>
          <w:szCs w:val="22"/>
        </w:rPr>
        <w:t xml:space="preserve"> waarop seksualiteit in </w:t>
      </w:r>
      <w:r w:rsidR="005A3F5F" w:rsidRPr="009223A6">
        <w:rPr>
          <w:rFonts w:asciiTheme="minorHAnsi" w:hAnsiTheme="minorHAnsi" w:cstheme="minorHAnsi"/>
          <w:bCs/>
          <w:color w:val="44546A" w:themeColor="text2"/>
          <w:sz w:val="22"/>
          <w:szCs w:val="22"/>
        </w:rPr>
        <w:t>ieders leven</w:t>
      </w:r>
      <w:r w:rsidR="005422CB" w:rsidRPr="009223A6">
        <w:rPr>
          <w:rFonts w:asciiTheme="minorHAnsi" w:hAnsiTheme="minorHAnsi" w:cstheme="minorHAnsi"/>
          <w:bCs/>
          <w:color w:val="44546A" w:themeColor="text2"/>
          <w:sz w:val="22"/>
          <w:szCs w:val="22"/>
        </w:rPr>
        <w:t xml:space="preserve"> een rol speelt</w:t>
      </w:r>
      <w:r w:rsidR="00221BD7" w:rsidRPr="009223A6">
        <w:rPr>
          <w:rFonts w:asciiTheme="minorHAnsi" w:hAnsiTheme="minorHAnsi" w:cstheme="minorHAnsi"/>
          <w:bCs/>
          <w:color w:val="44546A" w:themeColor="text2"/>
          <w:sz w:val="22"/>
          <w:szCs w:val="22"/>
        </w:rPr>
        <w:t xml:space="preserve">. </w:t>
      </w:r>
      <w:r w:rsidR="00684D14" w:rsidRPr="009223A6">
        <w:rPr>
          <w:rFonts w:asciiTheme="minorHAnsi" w:hAnsiTheme="minorHAnsi" w:cstheme="minorHAnsi"/>
          <w:bCs/>
          <w:color w:val="44546A" w:themeColor="text2"/>
          <w:sz w:val="22"/>
          <w:szCs w:val="22"/>
        </w:rPr>
        <w:t>Deze erkenning van</w:t>
      </w:r>
      <w:r w:rsidR="005A5E12" w:rsidRPr="009223A6">
        <w:rPr>
          <w:rFonts w:asciiTheme="minorHAnsi" w:hAnsiTheme="minorHAnsi" w:cstheme="minorHAnsi"/>
          <w:bCs/>
          <w:color w:val="44546A" w:themeColor="text2"/>
          <w:sz w:val="22"/>
          <w:szCs w:val="22"/>
        </w:rPr>
        <w:t xml:space="preserve"> seksualiteit sluit aan bij een holistische </w:t>
      </w:r>
      <w:r w:rsidR="00C12057" w:rsidRPr="009223A6">
        <w:rPr>
          <w:rFonts w:asciiTheme="minorHAnsi" w:hAnsiTheme="minorHAnsi" w:cstheme="minorHAnsi"/>
          <w:bCs/>
          <w:color w:val="44546A" w:themeColor="text2"/>
          <w:sz w:val="22"/>
          <w:szCs w:val="22"/>
        </w:rPr>
        <w:t xml:space="preserve">visie op zorg en herstel, omdat daarin </w:t>
      </w:r>
      <w:r w:rsidR="00D62627" w:rsidRPr="009223A6">
        <w:rPr>
          <w:rFonts w:asciiTheme="minorHAnsi" w:hAnsiTheme="minorHAnsi" w:cstheme="minorHAnsi"/>
          <w:bCs/>
          <w:color w:val="44546A" w:themeColor="text2"/>
          <w:sz w:val="22"/>
          <w:szCs w:val="22"/>
        </w:rPr>
        <w:t>de mens als geheel wordt benaderd.</w:t>
      </w:r>
    </w:p>
    <w:p w14:paraId="15753563" w14:textId="342DB33C" w:rsidR="007F56C0" w:rsidRPr="009223A6" w:rsidRDefault="004B6D8A" w:rsidP="00DC5D9D">
      <w:pPr>
        <w:spacing w:after="120" w:line="240" w:lineRule="auto"/>
        <w:jc w:val="both"/>
        <w:rPr>
          <w:rFonts w:cstheme="minorHAnsi"/>
          <w:bCs/>
          <w:color w:val="44546A" w:themeColor="text2"/>
        </w:rPr>
      </w:pPr>
      <w:r w:rsidRPr="009223A6">
        <w:rPr>
          <w:rFonts w:cstheme="minorHAnsi"/>
          <w:bCs/>
          <w:color w:val="44546A" w:themeColor="text2"/>
        </w:rPr>
        <w:t xml:space="preserve">We gaan uit van een </w:t>
      </w:r>
      <w:r w:rsidRPr="009223A6">
        <w:rPr>
          <w:rFonts w:cstheme="minorHAnsi"/>
          <w:b/>
          <w:color w:val="44546A" w:themeColor="text2"/>
        </w:rPr>
        <w:t>brede opvatting</w:t>
      </w:r>
      <w:r w:rsidRPr="009223A6">
        <w:rPr>
          <w:rFonts w:cstheme="minorHAnsi"/>
          <w:bCs/>
          <w:color w:val="44546A" w:themeColor="text2"/>
        </w:rPr>
        <w:t xml:space="preserve"> </w:t>
      </w:r>
      <w:r w:rsidR="008D483E" w:rsidRPr="009223A6">
        <w:rPr>
          <w:rFonts w:cstheme="minorHAnsi"/>
          <w:bCs/>
          <w:color w:val="44546A" w:themeColor="text2"/>
        </w:rPr>
        <w:t xml:space="preserve">van seksualiteit, die </w:t>
      </w:r>
      <w:r w:rsidR="007F56C0" w:rsidRPr="009223A6">
        <w:rPr>
          <w:rFonts w:cstheme="minorHAnsi"/>
          <w:bCs/>
          <w:color w:val="44546A" w:themeColor="text2"/>
        </w:rPr>
        <w:t>zowel</w:t>
      </w:r>
      <w:r w:rsidR="00AF206D" w:rsidRPr="009223A6">
        <w:rPr>
          <w:rFonts w:cstheme="minorHAnsi"/>
          <w:bCs/>
          <w:color w:val="44546A" w:themeColor="text2"/>
        </w:rPr>
        <w:t xml:space="preserve"> individueel als in </w:t>
      </w:r>
      <w:r w:rsidR="005D0EAE" w:rsidRPr="009223A6">
        <w:rPr>
          <w:rFonts w:cstheme="minorHAnsi"/>
          <w:bCs/>
          <w:color w:val="44546A" w:themeColor="text2"/>
        </w:rPr>
        <w:t xml:space="preserve">verhouding </w:t>
      </w:r>
      <w:r w:rsidR="008D483E" w:rsidRPr="009223A6">
        <w:rPr>
          <w:rFonts w:cstheme="minorHAnsi"/>
          <w:bCs/>
          <w:color w:val="44546A" w:themeColor="text2"/>
        </w:rPr>
        <w:t>tot anderen kan worden beleefd.</w:t>
      </w:r>
      <w:r w:rsidR="007F56C0" w:rsidRPr="009223A6">
        <w:rPr>
          <w:rFonts w:cstheme="minorHAnsi"/>
          <w:bCs/>
          <w:color w:val="44546A" w:themeColor="text2"/>
        </w:rPr>
        <w:t xml:space="preserve"> Bij relaties </w:t>
      </w:r>
      <w:r w:rsidR="00175988" w:rsidRPr="009223A6">
        <w:rPr>
          <w:rFonts w:cstheme="minorHAnsi"/>
          <w:bCs/>
          <w:color w:val="44546A" w:themeColor="text2"/>
        </w:rPr>
        <w:t>focussen we</w:t>
      </w:r>
      <w:r w:rsidR="00F06A94" w:rsidRPr="009223A6">
        <w:rPr>
          <w:rFonts w:cstheme="minorHAnsi"/>
          <w:bCs/>
          <w:color w:val="44546A" w:themeColor="text2"/>
        </w:rPr>
        <w:t xml:space="preserve"> op </w:t>
      </w:r>
      <w:r w:rsidR="007F56C0" w:rsidRPr="009223A6">
        <w:rPr>
          <w:rFonts w:cstheme="minorHAnsi"/>
          <w:bCs/>
          <w:color w:val="44546A" w:themeColor="text2"/>
        </w:rPr>
        <w:t>seksuele relaties</w:t>
      </w:r>
      <w:r w:rsidR="00C93100" w:rsidRPr="009223A6">
        <w:rPr>
          <w:rFonts w:cstheme="minorHAnsi"/>
          <w:bCs/>
          <w:color w:val="44546A" w:themeColor="text2"/>
        </w:rPr>
        <w:t xml:space="preserve">, </w:t>
      </w:r>
      <w:r w:rsidR="00C76A7A" w:rsidRPr="009223A6">
        <w:rPr>
          <w:rFonts w:cstheme="minorHAnsi"/>
          <w:bCs/>
          <w:color w:val="44546A" w:themeColor="text2"/>
        </w:rPr>
        <w:t xml:space="preserve">waarbij we geen onderscheid maken naar de </w:t>
      </w:r>
      <w:r w:rsidR="001D774A" w:rsidRPr="009223A6">
        <w:rPr>
          <w:rFonts w:cstheme="minorHAnsi"/>
          <w:bCs/>
          <w:color w:val="44546A" w:themeColor="text2"/>
        </w:rPr>
        <w:t xml:space="preserve">seksuele identiteit of voorkeur </w:t>
      </w:r>
      <w:r w:rsidR="0015295E" w:rsidRPr="009223A6">
        <w:rPr>
          <w:rFonts w:cstheme="minorHAnsi"/>
          <w:bCs/>
          <w:color w:val="44546A" w:themeColor="text2"/>
        </w:rPr>
        <w:t>van de betrokkenen</w:t>
      </w:r>
      <w:r w:rsidR="00846404" w:rsidRPr="009223A6">
        <w:rPr>
          <w:rFonts w:cstheme="minorHAnsi"/>
          <w:bCs/>
          <w:color w:val="44546A" w:themeColor="text2"/>
        </w:rPr>
        <w:t xml:space="preserve">. We willen echter het belang van vriendschappelijke relaties niet </w:t>
      </w:r>
      <w:r w:rsidR="00C53E33" w:rsidRPr="009223A6">
        <w:rPr>
          <w:rFonts w:cstheme="minorHAnsi"/>
          <w:bCs/>
          <w:color w:val="44546A" w:themeColor="text2"/>
        </w:rPr>
        <w:t>uit het oog verliezen</w:t>
      </w:r>
      <w:r w:rsidR="00BE368A" w:rsidRPr="009223A6">
        <w:rPr>
          <w:rFonts w:cstheme="minorHAnsi"/>
          <w:bCs/>
          <w:color w:val="44546A" w:themeColor="text2"/>
        </w:rPr>
        <w:t xml:space="preserve">. </w:t>
      </w:r>
      <w:r w:rsidR="00361B2A" w:rsidRPr="009223A6">
        <w:rPr>
          <w:rFonts w:cstheme="minorHAnsi"/>
          <w:bCs/>
          <w:color w:val="44546A" w:themeColor="text2"/>
        </w:rPr>
        <w:t>Door v</w:t>
      </w:r>
      <w:r w:rsidR="00BE368A" w:rsidRPr="009223A6">
        <w:rPr>
          <w:rFonts w:cstheme="minorHAnsi"/>
          <w:bCs/>
          <w:color w:val="44546A" w:themeColor="text2"/>
        </w:rPr>
        <w:t xml:space="preserve">riendschappelijke en seksuele </w:t>
      </w:r>
      <w:r w:rsidR="00596B87" w:rsidRPr="009223A6">
        <w:rPr>
          <w:rFonts w:cstheme="minorHAnsi"/>
          <w:bCs/>
          <w:color w:val="44546A" w:themeColor="text2"/>
        </w:rPr>
        <w:t xml:space="preserve">relaties </w:t>
      </w:r>
      <w:r w:rsidR="00361B2A" w:rsidRPr="009223A6">
        <w:rPr>
          <w:rFonts w:cstheme="minorHAnsi"/>
          <w:bCs/>
          <w:color w:val="44546A" w:themeColor="text2"/>
        </w:rPr>
        <w:t xml:space="preserve">kunnen </w:t>
      </w:r>
      <w:r w:rsidR="00E57AA2" w:rsidRPr="009223A6">
        <w:rPr>
          <w:rFonts w:cstheme="minorHAnsi"/>
          <w:bCs/>
          <w:color w:val="44546A" w:themeColor="text2"/>
        </w:rPr>
        <w:t>mensen zich</w:t>
      </w:r>
      <w:r w:rsidR="00361B2A" w:rsidRPr="009223A6">
        <w:rPr>
          <w:rFonts w:cstheme="minorHAnsi"/>
          <w:bCs/>
          <w:color w:val="44546A" w:themeColor="text2"/>
        </w:rPr>
        <w:t xml:space="preserve"> verbonden voelen</w:t>
      </w:r>
      <w:r w:rsidR="00DE2BA9" w:rsidRPr="009223A6">
        <w:rPr>
          <w:rFonts w:cstheme="minorHAnsi"/>
          <w:bCs/>
          <w:color w:val="44546A" w:themeColor="text2"/>
        </w:rPr>
        <w:t xml:space="preserve"> </w:t>
      </w:r>
      <w:r w:rsidR="00EE0AAD" w:rsidRPr="009223A6">
        <w:rPr>
          <w:rFonts w:cstheme="minorHAnsi"/>
          <w:bCs/>
          <w:color w:val="44546A" w:themeColor="text2"/>
        </w:rPr>
        <w:t>en iets voor anderen</w:t>
      </w:r>
      <w:r w:rsidR="00F626A2" w:rsidRPr="009223A6">
        <w:rPr>
          <w:rFonts w:cstheme="minorHAnsi"/>
          <w:bCs/>
          <w:color w:val="44546A" w:themeColor="text2"/>
        </w:rPr>
        <w:t xml:space="preserve"> betekenen</w:t>
      </w:r>
      <w:r w:rsidR="00EE0AAD" w:rsidRPr="009223A6">
        <w:rPr>
          <w:rFonts w:cstheme="minorHAnsi"/>
          <w:bCs/>
          <w:color w:val="44546A" w:themeColor="text2"/>
        </w:rPr>
        <w:t xml:space="preserve">, en mogelijk het </w:t>
      </w:r>
      <w:r w:rsidR="00F626A2" w:rsidRPr="009223A6">
        <w:rPr>
          <w:rFonts w:cstheme="minorHAnsi"/>
          <w:bCs/>
          <w:color w:val="44546A" w:themeColor="text2"/>
        </w:rPr>
        <w:t>herstelproces</w:t>
      </w:r>
      <w:r w:rsidR="00EE0AAD" w:rsidRPr="009223A6">
        <w:rPr>
          <w:rFonts w:cstheme="minorHAnsi"/>
          <w:bCs/>
          <w:color w:val="44546A" w:themeColor="text2"/>
        </w:rPr>
        <w:t xml:space="preserve"> bevorderen.</w:t>
      </w:r>
      <w:r w:rsidR="006B2098" w:rsidRPr="009223A6">
        <w:rPr>
          <w:rFonts w:cstheme="minorHAnsi"/>
          <w:bCs/>
          <w:color w:val="44546A" w:themeColor="text2"/>
        </w:rPr>
        <w:t xml:space="preserve"> </w:t>
      </w:r>
    </w:p>
    <w:p w14:paraId="104AB664" w14:textId="0AEBAF7A" w:rsidR="007C0902" w:rsidRPr="009223A6" w:rsidRDefault="007F56C0" w:rsidP="00DC5D9D">
      <w:pPr>
        <w:spacing w:after="120" w:line="240" w:lineRule="auto"/>
        <w:jc w:val="both"/>
        <w:rPr>
          <w:rFonts w:cstheme="minorHAnsi"/>
          <w:bCs/>
          <w:color w:val="44546A" w:themeColor="text2"/>
        </w:rPr>
      </w:pPr>
      <w:r w:rsidRPr="009223A6">
        <w:rPr>
          <w:rFonts w:cstheme="minorHAnsi"/>
          <w:bCs/>
          <w:color w:val="44546A" w:themeColor="text2"/>
        </w:rPr>
        <w:lastRenderedPageBreak/>
        <w:t xml:space="preserve">We </w:t>
      </w:r>
      <w:r w:rsidR="00D33C66" w:rsidRPr="009223A6">
        <w:rPr>
          <w:rFonts w:cstheme="minorHAnsi"/>
          <w:bCs/>
          <w:color w:val="44546A" w:themeColor="text2"/>
        </w:rPr>
        <w:t>verduidelijken</w:t>
      </w:r>
      <w:r w:rsidRPr="009223A6">
        <w:rPr>
          <w:rFonts w:cstheme="minorHAnsi"/>
          <w:bCs/>
          <w:color w:val="44546A" w:themeColor="text2"/>
        </w:rPr>
        <w:t xml:space="preserve"> de </w:t>
      </w:r>
      <w:r w:rsidRPr="009223A6">
        <w:rPr>
          <w:rFonts w:cstheme="minorHAnsi"/>
          <w:b/>
          <w:color w:val="44546A" w:themeColor="text2"/>
        </w:rPr>
        <w:t>termen</w:t>
      </w:r>
      <w:r w:rsidRPr="009223A6">
        <w:rPr>
          <w:rFonts w:cstheme="minorHAnsi"/>
          <w:bCs/>
          <w:color w:val="44546A" w:themeColor="text2"/>
        </w:rPr>
        <w:t xml:space="preserve"> die we in dit advies gebruiken. </w:t>
      </w:r>
      <w:r w:rsidR="00BD5955" w:rsidRPr="009223A6">
        <w:rPr>
          <w:rFonts w:cstheme="minorHAnsi"/>
          <w:bCs/>
          <w:color w:val="44546A" w:themeColor="text2"/>
        </w:rPr>
        <w:t>“Seksualiteit omvat</w:t>
      </w:r>
      <w:r w:rsidR="00BD5955" w:rsidRPr="009223A6">
        <w:rPr>
          <w:rFonts w:cstheme="minorHAnsi"/>
          <w:bCs/>
          <w:i/>
          <w:iCs/>
          <w:color w:val="44546A" w:themeColor="text2"/>
        </w:rPr>
        <w:t xml:space="preserve"> </w:t>
      </w:r>
      <w:r w:rsidR="00BD5955" w:rsidRPr="009223A6">
        <w:rPr>
          <w:rStyle w:val="Nadruk"/>
          <w:rFonts w:cstheme="minorHAnsi"/>
          <w:i w:val="0"/>
          <w:iCs w:val="0"/>
          <w:color w:val="44546A" w:themeColor="text2"/>
        </w:rPr>
        <w:t>seks, genderidentiteit en -rollen, seksuele oriëntatie, erotiek, plezier, intimiteit en voortplanting. Seksualiteit wordt ervaren en vormgegeven in gedachten, fantasieën, verlangens, overtuigingen, attituden, waarden, gedrag, handelingen, rollen en relaties. Hoewel seksualiteit al deze dimensies kan omvatten, worden deze niet altijd ervaren of vormgegeven”</w:t>
      </w:r>
      <w:r w:rsidRPr="009223A6">
        <w:rPr>
          <w:rFonts w:cstheme="minorHAnsi"/>
          <w:bCs/>
          <w:color w:val="44546A" w:themeColor="text2"/>
        </w:rPr>
        <w:t xml:space="preserve"> (WHO, 20</w:t>
      </w:r>
      <w:r w:rsidR="00BD5955" w:rsidRPr="009223A6">
        <w:rPr>
          <w:rFonts w:cstheme="minorHAnsi"/>
          <w:bCs/>
          <w:color w:val="44546A" w:themeColor="text2"/>
        </w:rPr>
        <w:t>10</w:t>
      </w:r>
      <w:r w:rsidRPr="009223A6">
        <w:rPr>
          <w:rFonts w:cstheme="minorHAnsi"/>
          <w:bCs/>
          <w:color w:val="44546A" w:themeColor="text2"/>
        </w:rPr>
        <w:t xml:space="preserve">). </w:t>
      </w:r>
      <w:r w:rsidR="00AD5824" w:rsidRPr="009223A6">
        <w:rPr>
          <w:rFonts w:cstheme="minorHAnsi"/>
          <w:bCs/>
          <w:color w:val="44546A" w:themeColor="text2"/>
        </w:rPr>
        <w:t>Z</w:t>
      </w:r>
      <w:r w:rsidR="00A33D07" w:rsidRPr="009223A6">
        <w:rPr>
          <w:rFonts w:cstheme="minorHAnsi"/>
          <w:bCs/>
          <w:color w:val="44546A" w:themeColor="text2"/>
        </w:rPr>
        <w:t>orgverleners</w:t>
      </w:r>
      <w:r w:rsidR="007C0902" w:rsidRPr="009223A6">
        <w:rPr>
          <w:rFonts w:cstheme="minorHAnsi"/>
          <w:bCs/>
          <w:color w:val="44546A" w:themeColor="text2"/>
        </w:rPr>
        <w:t xml:space="preserve"> </w:t>
      </w:r>
      <w:r w:rsidR="00AD5824" w:rsidRPr="009223A6">
        <w:rPr>
          <w:rFonts w:cstheme="minorHAnsi"/>
          <w:bCs/>
          <w:color w:val="44546A" w:themeColor="text2"/>
        </w:rPr>
        <w:t>zijn</w:t>
      </w:r>
      <w:r w:rsidR="007C0902" w:rsidRPr="009223A6">
        <w:rPr>
          <w:rFonts w:cstheme="minorHAnsi"/>
          <w:bCs/>
          <w:color w:val="44546A" w:themeColor="text2"/>
        </w:rPr>
        <w:t xml:space="preserve"> alle </w:t>
      </w:r>
      <w:r w:rsidR="00BD5955" w:rsidRPr="009223A6">
        <w:rPr>
          <w:rFonts w:cstheme="minorHAnsi"/>
          <w:bCs/>
          <w:color w:val="44546A" w:themeColor="text2"/>
        </w:rPr>
        <w:t>medewerkers</w:t>
      </w:r>
      <w:r w:rsidR="000A6A2A" w:rsidRPr="009223A6">
        <w:rPr>
          <w:rFonts w:cstheme="minorHAnsi"/>
          <w:bCs/>
          <w:color w:val="44546A" w:themeColor="text2"/>
        </w:rPr>
        <w:t xml:space="preserve"> die zorg bieden in een voorziening voor geestelijke gezondheidszorg.</w:t>
      </w:r>
      <w:r w:rsidR="007C0902" w:rsidRPr="009223A6">
        <w:rPr>
          <w:rFonts w:cstheme="minorHAnsi"/>
          <w:bCs/>
          <w:color w:val="44546A" w:themeColor="text2"/>
        </w:rPr>
        <w:t xml:space="preserve"> </w:t>
      </w:r>
      <w:r w:rsidR="00A33D07" w:rsidRPr="009223A6">
        <w:rPr>
          <w:rFonts w:cstheme="minorHAnsi"/>
          <w:bCs/>
          <w:color w:val="44546A" w:themeColor="text2"/>
        </w:rPr>
        <w:t>Zorg</w:t>
      </w:r>
      <w:r w:rsidR="007C0902" w:rsidRPr="009223A6">
        <w:rPr>
          <w:rFonts w:cstheme="minorHAnsi"/>
          <w:bCs/>
          <w:color w:val="44546A" w:themeColor="text2"/>
        </w:rPr>
        <w:t xml:space="preserve"> is het geheel van professionele activiteiten die </w:t>
      </w:r>
      <w:r w:rsidR="00A33D07" w:rsidRPr="009223A6">
        <w:rPr>
          <w:rFonts w:cstheme="minorHAnsi"/>
          <w:bCs/>
          <w:color w:val="44546A" w:themeColor="text2"/>
        </w:rPr>
        <w:t>zorgverleners</w:t>
      </w:r>
      <w:r w:rsidR="007C0902" w:rsidRPr="009223A6">
        <w:rPr>
          <w:rFonts w:cstheme="minorHAnsi"/>
          <w:bCs/>
          <w:color w:val="44546A" w:themeColor="text2"/>
        </w:rPr>
        <w:t xml:space="preserve"> ondernemen om </w:t>
      </w:r>
      <w:r w:rsidR="00427352" w:rsidRPr="009223A6">
        <w:rPr>
          <w:rFonts w:cstheme="minorHAnsi"/>
          <w:bCs/>
          <w:color w:val="44546A" w:themeColor="text2"/>
        </w:rPr>
        <w:t>levenskwaliteit</w:t>
      </w:r>
      <w:r w:rsidR="007C0902" w:rsidRPr="009223A6">
        <w:rPr>
          <w:rFonts w:cstheme="minorHAnsi"/>
          <w:bCs/>
          <w:color w:val="44546A" w:themeColor="text2"/>
        </w:rPr>
        <w:t xml:space="preserve"> van </w:t>
      </w:r>
      <w:r w:rsidR="00A33D07" w:rsidRPr="009223A6">
        <w:rPr>
          <w:rFonts w:cstheme="minorHAnsi"/>
          <w:bCs/>
          <w:color w:val="44546A" w:themeColor="text2"/>
        </w:rPr>
        <w:t>cliënten</w:t>
      </w:r>
      <w:r w:rsidR="007C0902" w:rsidRPr="009223A6">
        <w:rPr>
          <w:rFonts w:cstheme="minorHAnsi"/>
          <w:bCs/>
          <w:color w:val="44546A" w:themeColor="text2"/>
        </w:rPr>
        <w:t xml:space="preserve"> te bevorderen. </w:t>
      </w:r>
      <w:r w:rsidR="00A33D07" w:rsidRPr="009223A6">
        <w:rPr>
          <w:rFonts w:cstheme="minorHAnsi"/>
          <w:bCs/>
          <w:color w:val="44546A" w:themeColor="text2"/>
        </w:rPr>
        <w:t>Cliënten</w:t>
      </w:r>
      <w:r w:rsidR="007C0902" w:rsidRPr="009223A6">
        <w:rPr>
          <w:rFonts w:cstheme="minorHAnsi"/>
          <w:bCs/>
          <w:color w:val="44546A" w:themeColor="text2"/>
        </w:rPr>
        <w:t xml:space="preserve"> zijn jongeren, volwassenen en ouderen die een beroep doe</w:t>
      </w:r>
      <w:r w:rsidR="00292449" w:rsidRPr="009223A6">
        <w:rPr>
          <w:rFonts w:cstheme="minorHAnsi"/>
          <w:bCs/>
          <w:color w:val="44546A" w:themeColor="text2"/>
        </w:rPr>
        <w:t>n</w:t>
      </w:r>
      <w:r w:rsidR="007C0902" w:rsidRPr="009223A6">
        <w:rPr>
          <w:rFonts w:cstheme="minorHAnsi"/>
          <w:bCs/>
          <w:color w:val="44546A" w:themeColor="text2"/>
        </w:rPr>
        <w:t xml:space="preserve"> op </w:t>
      </w:r>
      <w:r w:rsidR="00A33D07" w:rsidRPr="009223A6">
        <w:rPr>
          <w:rFonts w:cstheme="minorHAnsi"/>
          <w:bCs/>
          <w:color w:val="44546A" w:themeColor="text2"/>
        </w:rPr>
        <w:t>geestelijke gezondheidszorg</w:t>
      </w:r>
      <w:r w:rsidR="007C0902" w:rsidRPr="009223A6">
        <w:rPr>
          <w:rFonts w:cstheme="minorHAnsi"/>
          <w:bCs/>
          <w:color w:val="44546A" w:themeColor="text2"/>
        </w:rPr>
        <w:t>.</w:t>
      </w:r>
    </w:p>
    <w:p w14:paraId="48D36BA9" w14:textId="022AD814" w:rsidR="002C3D9B" w:rsidRPr="009223A6" w:rsidRDefault="004C09AE" w:rsidP="00C8577D">
      <w:pPr>
        <w:spacing w:after="120" w:line="240" w:lineRule="auto"/>
        <w:jc w:val="both"/>
        <w:rPr>
          <w:rFonts w:cstheme="minorHAnsi"/>
          <w:bCs/>
          <w:color w:val="44546A" w:themeColor="text2"/>
        </w:rPr>
      </w:pPr>
      <w:r w:rsidRPr="009223A6">
        <w:rPr>
          <w:rFonts w:cstheme="minorHAnsi"/>
          <w:bCs/>
          <w:color w:val="44546A" w:themeColor="text2"/>
        </w:rPr>
        <w:t xml:space="preserve">Zorgverleners </w:t>
      </w:r>
      <w:r w:rsidR="00FC73A3" w:rsidRPr="009223A6">
        <w:rPr>
          <w:rFonts w:cstheme="minorHAnsi"/>
          <w:bCs/>
          <w:color w:val="44546A" w:themeColor="text2"/>
        </w:rPr>
        <w:t xml:space="preserve">ervaren </w:t>
      </w:r>
      <w:r w:rsidR="008A2205" w:rsidRPr="009223A6">
        <w:rPr>
          <w:rFonts w:cstheme="minorHAnsi"/>
          <w:bCs/>
          <w:color w:val="44546A" w:themeColor="text2"/>
        </w:rPr>
        <w:t>veel</w:t>
      </w:r>
      <w:r w:rsidRPr="009223A6">
        <w:rPr>
          <w:rFonts w:cstheme="minorHAnsi"/>
          <w:bCs/>
          <w:color w:val="44546A" w:themeColor="text2"/>
        </w:rPr>
        <w:t xml:space="preserve"> handelingsonzekerheid </w:t>
      </w:r>
      <w:r w:rsidR="00CC0BD6" w:rsidRPr="009223A6">
        <w:rPr>
          <w:rFonts w:cstheme="minorHAnsi"/>
          <w:bCs/>
          <w:color w:val="44546A" w:themeColor="text2"/>
        </w:rPr>
        <w:t xml:space="preserve">met betrekking tot </w:t>
      </w:r>
      <w:r w:rsidRPr="009223A6">
        <w:rPr>
          <w:rFonts w:cstheme="minorHAnsi"/>
          <w:bCs/>
          <w:color w:val="44546A" w:themeColor="text2"/>
        </w:rPr>
        <w:t>het omgaan me</w:t>
      </w:r>
      <w:r w:rsidR="00F604F0" w:rsidRPr="009223A6">
        <w:rPr>
          <w:rFonts w:cstheme="minorHAnsi"/>
          <w:bCs/>
          <w:color w:val="44546A" w:themeColor="text2"/>
        </w:rPr>
        <w:t xml:space="preserve">t </w:t>
      </w:r>
      <w:r w:rsidR="00801286" w:rsidRPr="009223A6">
        <w:rPr>
          <w:rFonts w:cstheme="minorHAnsi"/>
          <w:bCs/>
          <w:color w:val="44546A" w:themeColor="text2"/>
        </w:rPr>
        <w:t>seksualiteit</w:t>
      </w:r>
      <w:r w:rsidRPr="009223A6">
        <w:rPr>
          <w:rFonts w:cstheme="minorHAnsi"/>
          <w:bCs/>
          <w:color w:val="44546A" w:themeColor="text2"/>
        </w:rPr>
        <w:t xml:space="preserve">. </w:t>
      </w:r>
      <w:r w:rsidR="002C3D9B" w:rsidRPr="009223A6">
        <w:rPr>
          <w:rFonts w:cstheme="minorHAnsi"/>
          <w:bCs/>
          <w:color w:val="44546A" w:themeColor="text2"/>
        </w:rPr>
        <w:t xml:space="preserve">Het is daarom essentieel dat zorgverleners een houding van </w:t>
      </w:r>
      <w:r w:rsidR="002C3D9B" w:rsidRPr="009223A6">
        <w:rPr>
          <w:rFonts w:cstheme="minorHAnsi"/>
          <w:b/>
          <w:color w:val="44546A" w:themeColor="text2"/>
        </w:rPr>
        <w:t>zelfreflectie</w:t>
      </w:r>
      <w:r w:rsidR="002C3D9B" w:rsidRPr="009223A6">
        <w:rPr>
          <w:rFonts w:cstheme="minorHAnsi"/>
          <w:bCs/>
          <w:color w:val="44546A" w:themeColor="text2"/>
        </w:rPr>
        <w:t xml:space="preserve"> aannemen. Welke invloed hebben wij op de seksualiteitsbeleving van cliënten? Hoe kunnen wij </w:t>
      </w:r>
      <w:r w:rsidR="004E4CE4" w:rsidRPr="009223A6">
        <w:rPr>
          <w:rFonts w:cstheme="minorHAnsi"/>
          <w:bCs/>
          <w:color w:val="44546A" w:themeColor="text2"/>
        </w:rPr>
        <w:t xml:space="preserve">ook </w:t>
      </w:r>
      <w:r w:rsidR="002C3D9B" w:rsidRPr="009223A6">
        <w:rPr>
          <w:rFonts w:cstheme="minorHAnsi"/>
          <w:bCs/>
          <w:color w:val="44546A" w:themeColor="text2"/>
        </w:rPr>
        <w:t>hun seksueel welzijn bevorderen?</w:t>
      </w:r>
    </w:p>
    <w:p w14:paraId="57CF995E" w14:textId="36A77A4B" w:rsidR="004C09AE" w:rsidRPr="009223A6" w:rsidRDefault="002C3D9B" w:rsidP="00DC5D9D">
      <w:pPr>
        <w:spacing w:after="120" w:line="240" w:lineRule="auto"/>
        <w:jc w:val="both"/>
        <w:rPr>
          <w:rFonts w:cstheme="minorHAnsi"/>
          <w:bCs/>
          <w:color w:val="44546A" w:themeColor="text2"/>
        </w:rPr>
      </w:pPr>
      <w:r w:rsidRPr="009223A6">
        <w:rPr>
          <w:rFonts w:cstheme="minorHAnsi"/>
          <w:bCs/>
          <w:color w:val="44546A" w:themeColor="text2"/>
        </w:rPr>
        <w:t>Om zorgverleners daarbij te ondersteunen, gaat dit advies in op de vraag</w:t>
      </w:r>
      <w:r w:rsidR="00F817F7" w:rsidRPr="009223A6">
        <w:rPr>
          <w:rFonts w:cstheme="minorHAnsi"/>
          <w:bCs/>
          <w:color w:val="44546A" w:themeColor="text2"/>
        </w:rPr>
        <w:t xml:space="preserve"> hoe wij </w:t>
      </w:r>
      <w:r w:rsidR="004C09AE" w:rsidRPr="009223A6">
        <w:rPr>
          <w:rFonts w:cstheme="minorHAnsi"/>
          <w:bCs/>
          <w:color w:val="44546A" w:themeColor="text2"/>
        </w:rPr>
        <w:t>als zorgv</w:t>
      </w:r>
      <w:r w:rsidR="00224493" w:rsidRPr="009223A6">
        <w:rPr>
          <w:rFonts w:cstheme="minorHAnsi"/>
          <w:bCs/>
          <w:color w:val="44546A" w:themeColor="text2"/>
        </w:rPr>
        <w:t>erleners</w:t>
      </w:r>
      <w:r w:rsidR="004C09AE" w:rsidRPr="009223A6">
        <w:rPr>
          <w:rFonts w:cstheme="minorHAnsi"/>
          <w:bCs/>
          <w:color w:val="44546A" w:themeColor="text2"/>
        </w:rPr>
        <w:t xml:space="preserve"> ethisch verantwoord kunnen </w:t>
      </w:r>
      <w:r w:rsidR="004C09AE" w:rsidRPr="009223A6">
        <w:rPr>
          <w:rFonts w:cstheme="minorHAnsi"/>
          <w:b/>
          <w:color w:val="44546A" w:themeColor="text2"/>
        </w:rPr>
        <w:t xml:space="preserve">omgaan met </w:t>
      </w:r>
      <w:r w:rsidR="00801286" w:rsidRPr="009223A6">
        <w:rPr>
          <w:rFonts w:cstheme="minorHAnsi"/>
          <w:b/>
          <w:color w:val="44546A" w:themeColor="text2"/>
        </w:rPr>
        <w:t>seksualiteit</w:t>
      </w:r>
      <w:r w:rsidR="008C0501" w:rsidRPr="009223A6">
        <w:rPr>
          <w:rFonts w:cstheme="minorHAnsi"/>
          <w:b/>
          <w:color w:val="44546A" w:themeColor="text2"/>
        </w:rPr>
        <w:t xml:space="preserve"> </w:t>
      </w:r>
      <w:r w:rsidR="008C0501" w:rsidRPr="009223A6">
        <w:rPr>
          <w:rFonts w:cstheme="minorHAnsi"/>
          <w:bCs/>
          <w:color w:val="44546A" w:themeColor="text2"/>
        </w:rPr>
        <w:t>bij</w:t>
      </w:r>
      <w:r w:rsidR="004C09AE" w:rsidRPr="009223A6">
        <w:rPr>
          <w:rFonts w:cstheme="minorHAnsi"/>
          <w:bCs/>
          <w:color w:val="44546A" w:themeColor="text2"/>
        </w:rPr>
        <w:t xml:space="preserve"> </w:t>
      </w:r>
      <w:r w:rsidR="00224493" w:rsidRPr="009223A6">
        <w:rPr>
          <w:rFonts w:cstheme="minorHAnsi"/>
          <w:bCs/>
          <w:color w:val="44546A" w:themeColor="text2"/>
        </w:rPr>
        <w:t>cliënten</w:t>
      </w:r>
      <w:r w:rsidR="004C09AE" w:rsidRPr="009223A6">
        <w:rPr>
          <w:rFonts w:cstheme="minorHAnsi"/>
          <w:bCs/>
          <w:color w:val="44546A" w:themeColor="text2"/>
        </w:rPr>
        <w:t xml:space="preserve">. We oordelen dus niet </w:t>
      </w:r>
      <w:r w:rsidR="00845BA5" w:rsidRPr="009223A6">
        <w:rPr>
          <w:rFonts w:cstheme="minorHAnsi"/>
          <w:bCs/>
          <w:color w:val="44546A" w:themeColor="text2"/>
        </w:rPr>
        <w:t>meteen</w:t>
      </w:r>
      <w:r w:rsidR="004C09AE" w:rsidRPr="009223A6">
        <w:rPr>
          <w:rFonts w:cstheme="minorHAnsi"/>
          <w:bCs/>
          <w:color w:val="44546A" w:themeColor="text2"/>
        </w:rPr>
        <w:t xml:space="preserve"> over </w:t>
      </w:r>
      <w:r w:rsidR="00801286" w:rsidRPr="009223A6">
        <w:rPr>
          <w:rFonts w:cstheme="minorHAnsi"/>
          <w:bCs/>
          <w:color w:val="44546A" w:themeColor="text2"/>
        </w:rPr>
        <w:t>de seksualiteitsbeleving</w:t>
      </w:r>
      <w:r w:rsidR="004C09AE" w:rsidRPr="009223A6">
        <w:rPr>
          <w:rFonts w:cstheme="minorHAnsi"/>
          <w:bCs/>
          <w:color w:val="44546A" w:themeColor="text2"/>
        </w:rPr>
        <w:t xml:space="preserve"> zelf, maar zoeken hoe wij als </w:t>
      </w:r>
      <w:r w:rsidR="00224493" w:rsidRPr="009223A6">
        <w:rPr>
          <w:rFonts w:cstheme="minorHAnsi"/>
          <w:bCs/>
          <w:color w:val="44546A" w:themeColor="text2"/>
        </w:rPr>
        <w:t>zorgverleners</w:t>
      </w:r>
      <w:r w:rsidR="004C09AE" w:rsidRPr="009223A6">
        <w:rPr>
          <w:rFonts w:cstheme="minorHAnsi"/>
          <w:bCs/>
          <w:color w:val="44546A" w:themeColor="text2"/>
        </w:rPr>
        <w:t xml:space="preserve"> </w:t>
      </w:r>
      <w:r w:rsidR="00845BA5" w:rsidRPr="009223A6">
        <w:rPr>
          <w:rFonts w:cstheme="minorHAnsi"/>
          <w:bCs/>
          <w:color w:val="44546A" w:themeColor="text2"/>
        </w:rPr>
        <w:t xml:space="preserve">het </w:t>
      </w:r>
      <w:r w:rsidR="004C09AE" w:rsidRPr="009223A6">
        <w:rPr>
          <w:rFonts w:cstheme="minorHAnsi"/>
          <w:bCs/>
          <w:color w:val="44546A" w:themeColor="text2"/>
        </w:rPr>
        <w:t>best</w:t>
      </w:r>
      <w:r w:rsidR="00845BA5" w:rsidRPr="009223A6">
        <w:rPr>
          <w:rFonts w:cstheme="minorHAnsi"/>
          <w:bCs/>
          <w:color w:val="44546A" w:themeColor="text2"/>
        </w:rPr>
        <w:t>e</w:t>
      </w:r>
      <w:r w:rsidR="004C09AE" w:rsidRPr="009223A6">
        <w:rPr>
          <w:rFonts w:cstheme="minorHAnsi"/>
          <w:bCs/>
          <w:color w:val="44546A" w:themeColor="text2"/>
        </w:rPr>
        <w:t xml:space="preserve"> </w:t>
      </w:r>
      <w:r w:rsidR="0009158B" w:rsidRPr="009223A6">
        <w:rPr>
          <w:rFonts w:cstheme="minorHAnsi"/>
          <w:bCs/>
          <w:color w:val="44546A" w:themeColor="text2"/>
        </w:rPr>
        <w:t xml:space="preserve">met </w:t>
      </w:r>
      <w:r w:rsidR="00801286" w:rsidRPr="009223A6">
        <w:rPr>
          <w:rFonts w:cstheme="minorHAnsi"/>
          <w:bCs/>
          <w:color w:val="44546A" w:themeColor="text2"/>
        </w:rPr>
        <w:t>seksualiteit</w:t>
      </w:r>
      <w:r w:rsidR="0009158B" w:rsidRPr="009223A6">
        <w:rPr>
          <w:rFonts w:cstheme="minorHAnsi"/>
          <w:bCs/>
          <w:color w:val="44546A" w:themeColor="text2"/>
        </w:rPr>
        <w:t xml:space="preserve"> </w:t>
      </w:r>
      <w:r w:rsidR="004C09AE" w:rsidRPr="009223A6">
        <w:rPr>
          <w:rFonts w:cstheme="minorHAnsi"/>
          <w:bCs/>
          <w:color w:val="44546A" w:themeColor="text2"/>
        </w:rPr>
        <w:t>kunnen omgaan</w:t>
      </w:r>
      <w:r w:rsidR="005D3C3D" w:rsidRPr="009223A6">
        <w:rPr>
          <w:rFonts w:cstheme="minorHAnsi"/>
          <w:bCs/>
          <w:color w:val="44546A" w:themeColor="text2"/>
        </w:rPr>
        <w:t>, zowel in reactie op een actuele situatie als preventief naar een toekomstige situatie</w:t>
      </w:r>
      <w:r w:rsidR="00874978" w:rsidRPr="009223A6">
        <w:rPr>
          <w:rFonts w:cstheme="minorHAnsi"/>
          <w:bCs/>
          <w:color w:val="44546A" w:themeColor="text2"/>
        </w:rPr>
        <w:t>.</w:t>
      </w:r>
    </w:p>
    <w:p w14:paraId="716CE751" w14:textId="7F70C15C" w:rsidR="0074202F" w:rsidRPr="009223A6" w:rsidRDefault="004C09AE" w:rsidP="009223A6">
      <w:pPr>
        <w:spacing w:after="480" w:line="240" w:lineRule="auto"/>
        <w:jc w:val="both"/>
        <w:rPr>
          <w:rFonts w:cstheme="minorHAnsi"/>
          <w:bCs/>
          <w:color w:val="44546A" w:themeColor="text2"/>
        </w:rPr>
      </w:pPr>
      <w:r w:rsidRPr="009223A6">
        <w:rPr>
          <w:rFonts w:cstheme="minorHAnsi"/>
          <w:bCs/>
          <w:color w:val="44546A" w:themeColor="text2"/>
        </w:rPr>
        <w:t xml:space="preserve">Daarbij </w:t>
      </w:r>
      <w:r w:rsidR="00F71347" w:rsidRPr="009223A6">
        <w:rPr>
          <w:rFonts w:cstheme="minorHAnsi"/>
          <w:bCs/>
          <w:color w:val="44546A" w:themeColor="text2"/>
        </w:rPr>
        <w:t>opteren we voor</w:t>
      </w:r>
      <w:r w:rsidRPr="009223A6">
        <w:rPr>
          <w:rFonts w:cstheme="minorHAnsi"/>
          <w:bCs/>
          <w:color w:val="44546A" w:themeColor="text2"/>
        </w:rPr>
        <w:t xml:space="preserve"> een </w:t>
      </w:r>
      <w:r w:rsidRPr="009223A6">
        <w:rPr>
          <w:rFonts w:cstheme="minorHAnsi"/>
          <w:b/>
          <w:color w:val="44546A" w:themeColor="text2"/>
        </w:rPr>
        <w:t>ethische visie</w:t>
      </w:r>
      <w:r w:rsidRPr="009223A6">
        <w:rPr>
          <w:rFonts w:cstheme="minorHAnsi"/>
          <w:bCs/>
          <w:color w:val="44546A" w:themeColor="text2"/>
        </w:rPr>
        <w:t xml:space="preserve"> die de verantwoordelijkheid van de betrokkenen centraal stelt. We houden rekening met de </w:t>
      </w:r>
      <w:r w:rsidR="00681FEB" w:rsidRPr="009223A6">
        <w:rPr>
          <w:rFonts w:cstheme="minorHAnsi"/>
          <w:bCs/>
          <w:color w:val="44546A" w:themeColor="text2"/>
        </w:rPr>
        <w:t>diversiteit</w:t>
      </w:r>
      <w:r w:rsidRPr="009223A6">
        <w:rPr>
          <w:rFonts w:cstheme="minorHAnsi"/>
          <w:bCs/>
          <w:color w:val="44546A" w:themeColor="text2"/>
        </w:rPr>
        <w:t xml:space="preserve"> aan waarden en normen, de </w:t>
      </w:r>
      <w:r w:rsidR="00B70385" w:rsidRPr="009223A6">
        <w:rPr>
          <w:rFonts w:cstheme="minorHAnsi"/>
          <w:bCs/>
          <w:color w:val="44546A" w:themeColor="text2"/>
        </w:rPr>
        <w:t>persoonlijke</w:t>
      </w:r>
      <w:r w:rsidRPr="009223A6">
        <w:rPr>
          <w:rFonts w:cstheme="minorHAnsi"/>
          <w:bCs/>
          <w:color w:val="44546A" w:themeColor="text2"/>
        </w:rPr>
        <w:t xml:space="preserve"> ontwikkeling, de specifieke leefsituatie en het </w:t>
      </w:r>
      <w:r w:rsidR="00B70385" w:rsidRPr="009223A6">
        <w:rPr>
          <w:rFonts w:cstheme="minorHAnsi"/>
          <w:bCs/>
          <w:color w:val="44546A" w:themeColor="text2"/>
        </w:rPr>
        <w:t>sociale</w:t>
      </w:r>
      <w:r w:rsidRPr="009223A6">
        <w:rPr>
          <w:rFonts w:cstheme="minorHAnsi"/>
          <w:bCs/>
          <w:color w:val="44546A" w:themeColor="text2"/>
        </w:rPr>
        <w:t xml:space="preserve"> netwerk van </w:t>
      </w:r>
      <w:r w:rsidR="008D0862" w:rsidRPr="009223A6">
        <w:rPr>
          <w:rFonts w:cstheme="minorHAnsi"/>
          <w:bCs/>
          <w:color w:val="44546A" w:themeColor="text2"/>
        </w:rPr>
        <w:t>cliënten</w:t>
      </w:r>
      <w:r w:rsidRPr="009223A6">
        <w:rPr>
          <w:rFonts w:cstheme="minorHAnsi"/>
          <w:bCs/>
          <w:color w:val="44546A" w:themeColor="text2"/>
        </w:rPr>
        <w:t>.</w:t>
      </w:r>
      <w:r w:rsidR="008D0862" w:rsidRPr="009223A6">
        <w:rPr>
          <w:rFonts w:cstheme="minorHAnsi"/>
          <w:bCs/>
          <w:color w:val="44546A" w:themeColor="text2"/>
        </w:rPr>
        <w:t xml:space="preserve"> </w:t>
      </w:r>
      <w:r w:rsidR="007C4115" w:rsidRPr="009223A6">
        <w:rPr>
          <w:rFonts w:cstheme="minorHAnsi"/>
          <w:bCs/>
          <w:color w:val="44546A" w:themeColor="text2"/>
        </w:rPr>
        <w:t xml:space="preserve">We </w:t>
      </w:r>
      <w:r w:rsidR="00B70385" w:rsidRPr="009223A6">
        <w:rPr>
          <w:rFonts w:cstheme="minorHAnsi"/>
          <w:bCs/>
          <w:color w:val="44546A" w:themeColor="text2"/>
        </w:rPr>
        <w:t>besteden</w:t>
      </w:r>
      <w:r w:rsidR="007C4115" w:rsidRPr="009223A6">
        <w:rPr>
          <w:rFonts w:cstheme="minorHAnsi"/>
          <w:bCs/>
          <w:color w:val="44546A" w:themeColor="text2"/>
        </w:rPr>
        <w:t xml:space="preserve"> bijzondere aandacht </w:t>
      </w:r>
      <w:r w:rsidR="00B70385" w:rsidRPr="009223A6">
        <w:rPr>
          <w:rFonts w:cstheme="minorHAnsi"/>
          <w:bCs/>
          <w:color w:val="44546A" w:themeColor="text2"/>
        </w:rPr>
        <w:t>aan</w:t>
      </w:r>
      <w:r w:rsidR="007C4115" w:rsidRPr="009223A6">
        <w:rPr>
          <w:rFonts w:cstheme="minorHAnsi"/>
          <w:bCs/>
          <w:color w:val="44546A" w:themeColor="text2"/>
        </w:rPr>
        <w:t xml:space="preserve"> cliënten die</w:t>
      </w:r>
      <w:r w:rsidR="00B563AB" w:rsidRPr="009223A6">
        <w:rPr>
          <w:rFonts w:cstheme="minorHAnsi"/>
          <w:bCs/>
          <w:color w:val="44546A" w:themeColor="text2"/>
        </w:rPr>
        <w:t xml:space="preserve"> </w:t>
      </w:r>
      <w:r w:rsidR="006C17E1" w:rsidRPr="009223A6">
        <w:rPr>
          <w:rFonts w:cstheme="minorHAnsi"/>
          <w:bCs/>
          <w:color w:val="44546A" w:themeColor="text2"/>
        </w:rPr>
        <w:t>in</w:t>
      </w:r>
      <w:r w:rsidR="000946A7" w:rsidRPr="009223A6">
        <w:rPr>
          <w:rFonts w:cstheme="minorHAnsi"/>
          <w:bCs/>
          <w:color w:val="44546A" w:themeColor="text2"/>
        </w:rPr>
        <w:t xml:space="preserve"> seksueel </w:t>
      </w:r>
      <w:r w:rsidR="006C17E1" w:rsidRPr="009223A6">
        <w:rPr>
          <w:rFonts w:cstheme="minorHAnsi"/>
          <w:bCs/>
          <w:color w:val="44546A" w:themeColor="text2"/>
        </w:rPr>
        <w:t>opzicht</w:t>
      </w:r>
      <w:r w:rsidR="000946A7" w:rsidRPr="009223A6">
        <w:rPr>
          <w:rFonts w:cstheme="minorHAnsi"/>
          <w:bCs/>
          <w:color w:val="44546A" w:themeColor="text2"/>
        </w:rPr>
        <w:t xml:space="preserve"> </w:t>
      </w:r>
      <w:r w:rsidR="00B563AB" w:rsidRPr="009223A6">
        <w:rPr>
          <w:rFonts w:cstheme="minorHAnsi"/>
          <w:bCs/>
          <w:color w:val="44546A" w:themeColor="text2"/>
        </w:rPr>
        <w:t>bijzonder kwetsbaar zijn</w:t>
      </w:r>
      <w:r w:rsidR="000946A7" w:rsidRPr="009223A6">
        <w:rPr>
          <w:rFonts w:cstheme="minorHAnsi"/>
          <w:bCs/>
          <w:color w:val="44546A" w:themeColor="text2"/>
        </w:rPr>
        <w:t>, traumatische e</w:t>
      </w:r>
      <w:r w:rsidR="00896FEB" w:rsidRPr="009223A6">
        <w:rPr>
          <w:rFonts w:cstheme="minorHAnsi"/>
          <w:bCs/>
          <w:color w:val="44546A" w:themeColor="text2"/>
        </w:rPr>
        <w:t>r</w:t>
      </w:r>
      <w:r w:rsidR="000946A7" w:rsidRPr="009223A6">
        <w:rPr>
          <w:rFonts w:cstheme="minorHAnsi"/>
          <w:bCs/>
          <w:color w:val="44546A" w:themeColor="text2"/>
        </w:rPr>
        <w:t>varingen hebben meegemaakt</w:t>
      </w:r>
      <w:r w:rsidR="008C37E0" w:rsidRPr="009223A6">
        <w:rPr>
          <w:rFonts w:cstheme="minorHAnsi"/>
          <w:bCs/>
          <w:color w:val="44546A" w:themeColor="text2"/>
        </w:rPr>
        <w:t>,</w:t>
      </w:r>
      <w:r w:rsidR="000946A7" w:rsidRPr="009223A6">
        <w:rPr>
          <w:rFonts w:cstheme="minorHAnsi"/>
          <w:bCs/>
          <w:color w:val="44546A" w:themeColor="text2"/>
        </w:rPr>
        <w:t xml:space="preserve"> </w:t>
      </w:r>
      <w:r w:rsidR="004C0171" w:rsidRPr="009223A6">
        <w:rPr>
          <w:rFonts w:cstheme="minorHAnsi"/>
          <w:bCs/>
          <w:color w:val="44546A" w:themeColor="text2"/>
        </w:rPr>
        <w:t>zoals</w:t>
      </w:r>
      <w:r w:rsidR="00B563AB" w:rsidRPr="009223A6">
        <w:rPr>
          <w:rFonts w:cstheme="minorHAnsi"/>
          <w:bCs/>
          <w:color w:val="44546A" w:themeColor="text2"/>
        </w:rPr>
        <w:t xml:space="preserve"> slachtoffer </w:t>
      </w:r>
      <w:r w:rsidR="00BB55FE" w:rsidRPr="009223A6">
        <w:rPr>
          <w:rFonts w:cstheme="minorHAnsi"/>
          <w:bCs/>
          <w:color w:val="44546A" w:themeColor="text2"/>
        </w:rPr>
        <w:t xml:space="preserve">geweest </w:t>
      </w:r>
      <w:r w:rsidR="002D3DB1" w:rsidRPr="009223A6">
        <w:rPr>
          <w:rFonts w:cstheme="minorHAnsi"/>
          <w:bCs/>
          <w:color w:val="44546A" w:themeColor="text2"/>
        </w:rPr>
        <w:t xml:space="preserve">zijn </w:t>
      </w:r>
      <w:r w:rsidR="00B563AB" w:rsidRPr="009223A6">
        <w:rPr>
          <w:rFonts w:cstheme="minorHAnsi"/>
          <w:bCs/>
          <w:color w:val="44546A" w:themeColor="text2"/>
        </w:rPr>
        <w:t>van seksueel misbruik.</w:t>
      </w:r>
      <w:r w:rsidR="005C0B16" w:rsidRPr="009223A6">
        <w:rPr>
          <w:rFonts w:cstheme="minorHAnsi"/>
          <w:bCs/>
          <w:color w:val="44546A" w:themeColor="text2"/>
        </w:rPr>
        <w:t xml:space="preserve"> </w:t>
      </w:r>
      <w:r w:rsidR="002A5507" w:rsidRPr="009223A6">
        <w:rPr>
          <w:rFonts w:cstheme="minorHAnsi"/>
          <w:bCs/>
          <w:color w:val="44546A" w:themeColor="text2"/>
        </w:rPr>
        <w:t xml:space="preserve">Ook houden we </w:t>
      </w:r>
      <w:r w:rsidRPr="009223A6">
        <w:rPr>
          <w:rFonts w:cstheme="minorHAnsi"/>
          <w:bCs/>
          <w:color w:val="44546A" w:themeColor="text2"/>
        </w:rPr>
        <w:t xml:space="preserve">rekening met de wettelijke </w:t>
      </w:r>
      <w:r w:rsidR="009D4D8A" w:rsidRPr="009223A6">
        <w:rPr>
          <w:rFonts w:cstheme="minorHAnsi"/>
          <w:bCs/>
          <w:color w:val="44546A" w:themeColor="text2"/>
        </w:rPr>
        <w:t>regels</w:t>
      </w:r>
      <w:r w:rsidRPr="009223A6">
        <w:rPr>
          <w:rFonts w:cstheme="minorHAnsi"/>
          <w:bCs/>
          <w:color w:val="44546A" w:themeColor="text2"/>
        </w:rPr>
        <w:t>. Daarbij zijn toestemming en integriteit fundamentele principes</w:t>
      </w:r>
      <w:r w:rsidR="008377A9" w:rsidRPr="009223A6">
        <w:rPr>
          <w:rFonts w:cstheme="minorHAnsi"/>
          <w:bCs/>
          <w:color w:val="44546A" w:themeColor="text2"/>
        </w:rPr>
        <w:t xml:space="preserve"> (noot</w:t>
      </w:r>
      <w:r w:rsidR="004C5591" w:rsidRPr="009223A6">
        <w:rPr>
          <w:rFonts w:cstheme="minorHAnsi"/>
          <w:bCs/>
          <w:color w:val="44546A" w:themeColor="text2"/>
        </w:rPr>
        <w:t xml:space="preserve"> </w:t>
      </w:r>
      <w:r w:rsidR="008377A9" w:rsidRPr="009223A6">
        <w:rPr>
          <w:rFonts w:cstheme="minorHAnsi"/>
          <w:bCs/>
          <w:color w:val="44546A" w:themeColor="text2"/>
        </w:rPr>
        <w:t>1)</w:t>
      </w:r>
      <w:r w:rsidRPr="009223A6">
        <w:rPr>
          <w:rFonts w:cstheme="minorHAnsi"/>
          <w:bCs/>
          <w:color w:val="44546A" w:themeColor="text2"/>
        </w:rPr>
        <w:t>.</w:t>
      </w:r>
      <w:r w:rsidR="0008568F" w:rsidRPr="009223A6">
        <w:rPr>
          <w:rFonts w:cstheme="minorHAnsi"/>
          <w:bCs/>
          <w:color w:val="44546A" w:themeColor="text2"/>
        </w:rPr>
        <w:t xml:space="preserve"> </w:t>
      </w:r>
      <w:r w:rsidR="00F7215E" w:rsidRPr="009223A6">
        <w:rPr>
          <w:rFonts w:cstheme="minorHAnsi"/>
          <w:bCs/>
          <w:color w:val="44546A" w:themeColor="text2"/>
        </w:rPr>
        <w:t xml:space="preserve">We kunnen in dit advies geen antwoord geven op alle praktische vragen, maar bieden een </w:t>
      </w:r>
      <w:r w:rsidR="00936F7E" w:rsidRPr="009223A6">
        <w:rPr>
          <w:rFonts w:cstheme="minorHAnsi"/>
          <w:bCs/>
          <w:color w:val="44546A" w:themeColor="text2"/>
        </w:rPr>
        <w:t xml:space="preserve">ethisch denkkader </w:t>
      </w:r>
      <w:r w:rsidR="00CB50A5" w:rsidRPr="009223A6">
        <w:rPr>
          <w:rFonts w:cstheme="minorHAnsi"/>
          <w:bCs/>
          <w:color w:val="44546A" w:themeColor="text2"/>
        </w:rPr>
        <w:t>dat</w:t>
      </w:r>
      <w:r w:rsidR="00936F7E" w:rsidRPr="009223A6">
        <w:rPr>
          <w:rFonts w:cstheme="minorHAnsi"/>
          <w:bCs/>
          <w:color w:val="44546A" w:themeColor="text2"/>
        </w:rPr>
        <w:t xml:space="preserve"> zorgverleners zelf </w:t>
      </w:r>
      <w:r w:rsidR="00CB50A5" w:rsidRPr="009223A6">
        <w:rPr>
          <w:rFonts w:cstheme="minorHAnsi"/>
          <w:bCs/>
          <w:color w:val="44546A" w:themeColor="text2"/>
        </w:rPr>
        <w:t>kunnen gebruiken</w:t>
      </w:r>
      <w:r w:rsidR="007C0361" w:rsidRPr="009223A6">
        <w:rPr>
          <w:rFonts w:cstheme="minorHAnsi"/>
          <w:bCs/>
          <w:color w:val="44546A" w:themeColor="text2"/>
        </w:rPr>
        <w:t xml:space="preserve"> om antwoord</w:t>
      </w:r>
      <w:r w:rsidR="00350671" w:rsidRPr="009223A6">
        <w:rPr>
          <w:rFonts w:cstheme="minorHAnsi"/>
          <w:bCs/>
          <w:color w:val="44546A" w:themeColor="text2"/>
        </w:rPr>
        <w:t>en</w:t>
      </w:r>
      <w:r w:rsidR="007C0361" w:rsidRPr="009223A6">
        <w:rPr>
          <w:rFonts w:cstheme="minorHAnsi"/>
          <w:bCs/>
          <w:color w:val="44546A" w:themeColor="text2"/>
        </w:rPr>
        <w:t xml:space="preserve"> te zoeken op concrete vragen</w:t>
      </w:r>
      <w:r w:rsidR="00447176" w:rsidRPr="009223A6">
        <w:rPr>
          <w:rFonts w:cstheme="minorHAnsi"/>
          <w:bCs/>
          <w:color w:val="44546A" w:themeColor="text2"/>
        </w:rPr>
        <w:t>.</w:t>
      </w:r>
      <w:r w:rsidR="00E747F0" w:rsidRPr="009223A6">
        <w:rPr>
          <w:rFonts w:cstheme="minorHAnsi"/>
          <w:bCs/>
          <w:color w:val="44546A" w:themeColor="text2"/>
        </w:rPr>
        <w:t xml:space="preserve"> </w:t>
      </w:r>
      <w:r w:rsidR="0008568F" w:rsidRPr="009223A6">
        <w:rPr>
          <w:rFonts w:cstheme="minorHAnsi"/>
          <w:bCs/>
          <w:color w:val="44546A" w:themeColor="text2"/>
        </w:rPr>
        <w:t>In de ethische visie staa</w:t>
      </w:r>
      <w:r w:rsidR="00350671" w:rsidRPr="009223A6">
        <w:rPr>
          <w:rFonts w:cstheme="minorHAnsi"/>
          <w:bCs/>
          <w:color w:val="44546A" w:themeColor="text2"/>
        </w:rPr>
        <w:t>n</w:t>
      </w:r>
      <w:r w:rsidR="0008568F" w:rsidRPr="009223A6">
        <w:rPr>
          <w:rFonts w:cstheme="minorHAnsi"/>
          <w:bCs/>
          <w:color w:val="44546A" w:themeColor="text2"/>
        </w:rPr>
        <w:t xml:space="preserve"> het begeleiden in dialoog en het begeleiden van de verantwoordelijkheid centraal.</w:t>
      </w:r>
      <w:r w:rsidR="0074202F" w:rsidRPr="009223A6">
        <w:rPr>
          <w:rFonts w:cstheme="minorHAnsi"/>
          <w:bCs/>
          <w:color w:val="44546A" w:themeColor="text2"/>
        </w:rPr>
        <w:t xml:space="preserve"> Hieronder werken we deze twee elementen </w:t>
      </w:r>
      <w:r w:rsidR="00934609" w:rsidRPr="009223A6">
        <w:rPr>
          <w:rFonts w:cstheme="minorHAnsi"/>
          <w:bCs/>
          <w:color w:val="44546A" w:themeColor="text2"/>
        </w:rPr>
        <w:t xml:space="preserve">verder </w:t>
      </w:r>
      <w:r w:rsidR="0074202F" w:rsidRPr="009223A6">
        <w:rPr>
          <w:rFonts w:cstheme="minorHAnsi"/>
          <w:bCs/>
          <w:color w:val="44546A" w:themeColor="text2"/>
        </w:rPr>
        <w:t>uit.</w:t>
      </w:r>
    </w:p>
    <w:p w14:paraId="692BF244" w14:textId="4B4E7BED" w:rsidR="00667D9D" w:rsidRPr="00667D9D" w:rsidRDefault="007C0902" w:rsidP="00667D9D">
      <w:pPr>
        <w:pStyle w:val="Lijstalinea"/>
        <w:numPr>
          <w:ilvl w:val="0"/>
          <w:numId w:val="47"/>
        </w:numPr>
        <w:ind w:left="357" w:hanging="357"/>
        <w:rPr>
          <w:rFonts w:cstheme="minorHAnsi"/>
          <w:b/>
          <w:caps/>
          <w:color w:val="44546A" w:themeColor="text2"/>
        </w:rPr>
      </w:pPr>
      <w:r w:rsidRPr="009223A6">
        <w:rPr>
          <w:rFonts w:cstheme="minorHAnsi"/>
          <w:b/>
          <w:caps/>
          <w:color w:val="44546A" w:themeColor="text2"/>
        </w:rPr>
        <w:t>Begeleiden in dialoog</w:t>
      </w:r>
    </w:p>
    <w:p w14:paraId="73125A66" w14:textId="217C39C8" w:rsidR="00083DAE" w:rsidRPr="009223A6" w:rsidRDefault="00FE369F" w:rsidP="00DC5D9D">
      <w:pPr>
        <w:spacing w:after="120" w:line="240" w:lineRule="auto"/>
        <w:jc w:val="both"/>
        <w:rPr>
          <w:rFonts w:cstheme="minorHAnsi"/>
          <w:b/>
          <w:bCs/>
          <w:color w:val="44546A" w:themeColor="text2"/>
        </w:rPr>
      </w:pPr>
      <w:r w:rsidRPr="009223A6">
        <w:rPr>
          <w:rFonts w:cstheme="minorHAnsi"/>
          <w:b/>
          <w:bCs/>
          <w:color w:val="44546A" w:themeColor="text2"/>
        </w:rPr>
        <w:t>Uitgaan van</w:t>
      </w:r>
      <w:r w:rsidR="00083DAE" w:rsidRPr="009223A6">
        <w:rPr>
          <w:rFonts w:cstheme="minorHAnsi"/>
          <w:b/>
          <w:bCs/>
          <w:color w:val="44546A" w:themeColor="text2"/>
        </w:rPr>
        <w:t xml:space="preserve"> </w:t>
      </w:r>
      <w:r w:rsidR="004734FD" w:rsidRPr="009223A6">
        <w:rPr>
          <w:rFonts w:cstheme="minorHAnsi"/>
          <w:b/>
          <w:bCs/>
          <w:color w:val="44546A" w:themeColor="text2"/>
        </w:rPr>
        <w:t>behoeften</w:t>
      </w:r>
      <w:r w:rsidR="00CB0D1A" w:rsidRPr="009223A6">
        <w:rPr>
          <w:rFonts w:cstheme="minorHAnsi"/>
          <w:b/>
          <w:bCs/>
          <w:color w:val="44546A" w:themeColor="text2"/>
        </w:rPr>
        <w:t xml:space="preserve"> en wensen</w:t>
      </w:r>
    </w:p>
    <w:p w14:paraId="370CD7FA" w14:textId="64D768DC" w:rsidR="00365252" w:rsidRPr="009223A6" w:rsidRDefault="00C96A2C" w:rsidP="00336C7B">
      <w:pPr>
        <w:spacing w:after="120" w:line="240" w:lineRule="auto"/>
        <w:jc w:val="both"/>
        <w:rPr>
          <w:rFonts w:cstheme="minorHAnsi"/>
          <w:color w:val="44546A" w:themeColor="text2"/>
        </w:rPr>
      </w:pPr>
      <w:r w:rsidRPr="009223A6">
        <w:rPr>
          <w:rFonts w:cstheme="minorHAnsi"/>
          <w:color w:val="44546A" w:themeColor="text2"/>
        </w:rPr>
        <w:t>In</w:t>
      </w:r>
      <w:r w:rsidR="00BF2C43" w:rsidRPr="009223A6">
        <w:rPr>
          <w:rFonts w:cstheme="minorHAnsi"/>
          <w:color w:val="44546A" w:themeColor="text2"/>
        </w:rPr>
        <w:t xml:space="preserve"> de begeleiding </w:t>
      </w:r>
      <w:r w:rsidRPr="009223A6">
        <w:rPr>
          <w:rFonts w:cstheme="minorHAnsi"/>
          <w:color w:val="44546A" w:themeColor="text2"/>
        </w:rPr>
        <w:t>gaan</w:t>
      </w:r>
      <w:r w:rsidR="00BF2C43" w:rsidRPr="009223A6">
        <w:rPr>
          <w:rFonts w:cstheme="minorHAnsi"/>
          <w:color w:val="44546A" w:themeColor="text2"/>
        </w:rPr>
        <w:t xml:space="preserve"> we </w:t>
      </w:r>
      <w:r w:rsidR="0057272A" w:rsidRPr="009223A6">
        <w:rPr>
          <w:rFonts w:cstheme="minorHAnsi"/>
          <w:color w:val="44546A" w:themeColor="text2"/>
        </w:rPr>
        <w:t xml:space="preserve">uit </w:t>
      </w:r>
      <w:r w:rsidR="00BF2C43" w:rsidRPr="009223A6">
        <w:rPr>
          <w:rFonts w:cstheme="minorHAnsi"/>
          <w:color w:val="44546A" w:themeColor="text2"/>
        </w:rPr>
        <w:t>van de</w:t>
      </w:r>
      <w:r w:rsidR="00BF2C43" w:rsidRPr="009223A6">
        <w:rPr>
          <w:rFonts w:cstheme="minorHAnsi"/>
          <w:b/>
          <w:bCs/>
          <w:color w:val="44546A" w:themeColor="text2"/>
        </w:rPr>
        <w:t xml:space="preserve"> behoeften en wensen </w:t>
      </w:r>
      <w:r w:rsidR="00BF2C43" w:rsidRPr="009223A6">
        <w:rPr>
          <w:rFonts w:cstheme="minorHAnsi"/>
          <w:color w:val="44546A" w:themeColor="text2"/>
        </w:rPr>
        <w:t xml:space="preserve">van </w:t>
      </w:r>
      <w:r w:rsidR="001619DA" w:rsidRPr="009223A6">
        <w:rPr>
          <w:rFonts w:cstheme="minorHAnsi"/>
          <w:color w:val="44546A" w:themeColor="text2"/>
        </w:rPr>
        <w:t>cliënten</w:t>
      </w:r>
      <w:r w:rsidR="00BF2C43" w:rsidRPr="009223A6">
        <w:rPr>
          <w:rFonts w:cstheme="minorHAnsi"/>
          <w:color w:val="44546A" w:themeColor="text2"/>
        </w:rPr>
        <w:t xml:space="preserve">. Seksualiteit </w:t>
      </w:r>
      <w:r w:rsidR="00634D59" w:rsidRPr="009223A6">
        <w:rPr>
          <w:rFonts w:cstheme="minorHAnsi"/>
          <w:color w:val="44546A" w:themeColor="text2"/>
        </w:rPr>
        <w:t>is</w:t>
      </w:r>
      <w:r w:rsidR="00BF2C43" w:rsidRPr="009223A6">
        <w:rPr>
          <w:rFonts w:cstheme="minorHAnsi"/>
          <w:color w:val="44546A" w:themeColor="text2"/>
        </w:rPr>
        <w:t xml:space="preserve"> immers</w:t>
      </w:r>
      <w:r w:rsidR="00B62A69" w:rsidRPr="009223A6">
        <w:rPr>
          <w:rFonts w:cstheme="minorHAnsi"/>
          <w:color w:val="44546A" w:themeColor="text2"/>
        </w:rPr>
        <w:t xml:space="preserve"> </w:t>
      </w:r>
      <w:r w:rsidR="00BF2C43" w:rsidRPr="009223A6">
        <w:rPr>
          <w:rFonts w:cstheme="minorHAnsi"/>
          <w:color w:val="44546A" w:themeColor="text2"/>
        </w:rPr>
        <w:t>een waardevolle dimensie</w:t>
      </w:r>
      <w:r w:rsidR="00BF2C43" w:rsidRPr="009223A6">
        <w:rPr>
          <w:rFonts w:cstheme="minorHAnsi"/>
          <w:b/>
          <w:bCs/>
          <w:color w:val="44546A" w:themeColor="text2"/>
        </w:rPr>
        <w:t xml:space="preserve"> </w:t>
      </w:r>
      <w:r w:rsidR="00BF2C43" w:rsidRPr="009223A6">
        <w:rPr>
          <w:rFonts w:cstheme="minorHAnsi"/>
          <w:color w:val="44546A" w:themeColor="text2"/>
        </w:rPr>
        <w:t>van het leven.</w:t>
      </w:r>
      <w:r w:rsidR="00C3532E" w:rsidRPr="009223A6">
        <w:rPr>
          <w:rFonts w:cstheme="minorHAnsi"/>
          <w:color w:val="44546A" w:themeColor="text2"/>
        </w:rPr>
        <w:t xml:space="preserve"> </w:t>
      </w:r>
      <w:r w:rsidR="00215ED5" w:rsidRPr="009223A6">
        <w:rPr>
          <w:rFonts w:cstheme="minorHAnsi"/>
          <w:color w:val="44546A" w:themeColor="text2"/>
        </w:rPr>
        <w:t xml:space="preserve"> </w:t>
      </w:r>
      <w:r w:rsidR="00230CA6" w:rsidRPr="009223A6">
        <w:rPr>
          <w:rFonts w:cstheme="minorHAnsi"/>
          <w:color w:val="44546A" w:themeColor="text2"/>
        </w:rPr>
        <w:t>Intimiteit en s</w:t>
      </w:r>
      <w:r w:rsidR="0031622F" w:rsidRPr="009223A6">
        <w:rPr>
          <w:rFonts w:cstheme="minorHAnsi"/>
          <w:color w:val="44546A" w:themeColor="text2"/>
        </w:rPr>
        <w:t>eksualiteit</w:t>
      </w:r>
      <w:r w:rsidR="00CE3C3D" w:rsidRPr="009223A6">
        <w:rPr>
          <w:rFonts w:cstheme="minorHAnsi"/>
          <w:color w:val="44546A" w:themeColor="text2"/>
        </w:rPr>
        <w:t xml:space="preserve"> kunnen </w:t>
      </w:r>
      <w:r w:rsidR="0031622F" w:rsidRPr="009223A6">
        <w:rPr>
          <w:rFonts w:cstheme="minorHAnsi"/>
          <w:color w:val="44546A" w:themeColor="text2"/>
        </w:rPr>
        <w:t>op veel verschillende manieren beleefd worden</w:t>
      </w:r>
      <w:r w:rsidR="001A1EB4" w:rsidRPr="009223A6">
        <w:rPr>
          <w:rFonts w:cstheme="minorHAnsi"/>
          <w:color w:val="44546A" w:themeColor="text2"/>
        </w:rPr>
        <w:t xml:space="preserve">: </w:t>
      </w:r>
      <w:r w:rsidR="009C7316" w:rsidRPr="009223A6">
        <w:rPr>
          <w:rFonts w:cstheme="minorHAnsi"/>
          <w:color w:val="44546A" w:themeColor="text2"/>
        </w:rPr>
        <w:t>individueel</w:t>
      </w:r>
      <w:r w:rsidR="00CE3C3D" w:rsidRPr="009223A6">
        <w:rPr>
          <w:rFonts w:cstheme="minorHAnsi"/>
          <w:color w:val="44546A" w:themeColor="text2"/>
        </w:rPr>
        <w:t xml:space="preserve"> </w:t>
      </w:r>
      <w:r w:rsidR="00BF73E0" w:rsidRPr="009223A6">
        <w:rPr>
          <w:rFonts w:cstheme="minorHAnsi"/>
          <w:color w:val="44546A" w:themeColor="text2"/>
        </w:rPr>
        <w:t>bij</w:t>
      </w:r>
      <w:r w:rsidR="00615D92" w:rsidRPr="009223A6">
        <w:rPr>
          <w:rFonts w:cstheme="minorHAnsi"/>
          <w:color w:val="44546A" w:themeColor="text2"/>
        </w:rPr>
        <w:t xml:space="preserve"> zichzelf, </w:t>
      </w:r>
      <w:r w:rsidR="008B1AAD" w:rsidRPr="009223A6">
        <w:rPr>
          <w:rFonts w:cstheme="minorHAnsi"/>
          <w:color w:val="44546A" w:themeColor="text2"/>
        </w:rPr>
        <w:t>of</w:t>
      </w:r>
      <w:r w:rsidR="00837C72" w:rsidRPr="009223A6">
        <w:rPr>
          <w:rFonts w:cstheme="minorHAnsi"/>
          <w:color w:val="44546A" w:themeColor="text2"/>
        </w:rPr>
        <w:t xml:space="preserve"> relationeel in verhouding tot </w:t>
      </w:r>
      <w:r w:rsidR="0045689A" w:rsidRPr="009223A6">
        <w:rPr>
          <w:rFonts w:cstheme="minorHAnsi"/>
          <w:color w:val="44546A" w:themeColor="text2"/>
        </w:rPr>
        <w:t>anderen</w:t>
      </w:r>
      <w:r w:rsidR="00837C72" w:rsidRPr="009223A6">
        <w:rPr>
          <w:rFonts w:cstheme="minorHAnsi"/>
          <w:color w:val="44546A" w:themeColor="text2"/>
        </w:rPr>
        <w:t>.</w:t>
      </w:r>
      <w:r w:rsidR="006E7493" w:rsidRPr="009223A6">
        <w:rPr>
          <w:rFonts w:cstheme="minorHAnsi"/>
          <w:color w:val="44546A" w:themeColor="text2"/>
        </w:rPr>
        <w:t xml:space="preserve"> </w:t>
      </w:r>
      <w:r w:rsidR="00482640" w:rsidRPr="009223A6">
        <w:rPr>
          <w:rFonts w:cstheme="minorHAnsi"/>
          <w:color w:val="44546A" w:themeColor="text2"/>
        </w:rPr>
        <w:t xml:space="preserve">Er kan ook </w:t>
      </w:r>
      <w:r w:rsidR="00BF2C43" w:rsidRPr="009223A6">
        <w:rPr>
          <w:rFonts w:cstheme="minorHAnsi"/>
          <w:color w:val="44546A" w:themeColor="text2"/>
        </w:rPr>
        <w:t xml:space="preserve">een beroep </w:t>
      </w:r>
      <w:r w:rsidR="001D4947" w:rsidRPr="009223A6">
        <w:rPr>
          <w:rFonts w:cstheme="minorHAnsi"/>
          <w:color w:val="44546A" w:themeColor="text2"/>
        </w:rPr>
        <w:t xml:space="preserve">worden </w:t>
      </w:r>
      <w:r w:rsidR="00210F5B" w:rsidRPr="009223A6">
        <w:rPr>
          <w:rFonts w:cstheme="minorHAnsi"/>
          <w:color w:val="44546A" w:themeColor="text2"/>
        </w:rPr>
        <w:t xml:space="preserve">gedaan </w:t>
      </w:r>
      <w:r w:rsidR="00BF2C43" w:rsidRPr="009223A6">
        <w:rPr>
          <w:rFonts w:cstheme="minorHAnsi"/>
          <w:color w:val="44546A" w:themeColor="text2"/>
        </w:rPr>
        <w:t>op seksuele dienstverlening.</w:t>
      </w:r>
      <w:r w:rsidR="00210F5B" w:rsidRPr="009223A6">
        <w:rPr>
          <w:rFonts w:cstheme="minorHAnsi"/>
          <w:color w:val="44546A" w:themeColor="text2"/>
        </w:rPr>
        <w:t xml:space="preserve"> </w:t>
      </w:r>
      <w:r w:rsidR="004706B4" w:rsidRPr="009223A6">
        <w:rPr>
          <w:rFonts w:cstheme="minorHAnsi"/>
          <w:color w:val="44546A" w:themeColor="text2"/>
        </w:rPr>
        <w:t>Er kunnen ook</w:t>
      </w:r>
      <w:r w:rsidR="00BF2C43" w:rsidRPr="009223A6">
        <w:rPr>
          <w:rFonts w:cstheme="minorHAnsi"/>
          <w:color w:val="44546A" w:themeColor="text2"/>
        </w:rPr>
        <w:t xml:space="preserve"> geen </w:t>
      </w:r>
      <w:r w:rsidR="000F475B" w:rsidRPr="009223A6">
        <w:rPr>
          <w:rFonts w:cstheme="minorHAnsi"/>
          <w:color w:val="44546A" w:themeColor="text2"/>
        </w:rPr>
        <w:t>expliciete</w:t>
      </w:r>
      <w:r w:rsidR="00BF2C43" w:rsidRPr="009223A6">
        <w:rPr>
          <w:rFonts w:cstheme="minorHAnsi"/>
          <w:color w:val="44546A" w:themeColor="text2"/>
        </w:rPr>
        <w:t xml:space="preserve"> behoeften of wensen </w:t>
      </w:r>
      <w:r w:rsidR="0057272A" w:rsidRPr="009223A6">
        <w:rPr>
          <w:rFonts w:cstheme="minorHAnsi"/>
          <w:color w:val="44546A" w:themeColor="text2"/>
        </w:rPr>
        <w:t>zijn met betrekking tot</w:t>
      </w:r>
      <w:r w:rsidR="00BF2C43" w:rsidRPr="009223A6">
        <w:rPr>
          <w:rFonts w:cstheme="minorHAnsi"/>
          <w:color w:val="44546A" w:themeColor="text2"/>
        </w:rPr>
        <w:t xml:space="preserve"> seksualiteit.</w:t>
      </w:r>
    </w:p>
    <w:p w14:paraId="79AF522F" w14:textId="440BE383" w:rsidR="00365252" w:rsidRPr="009223A6" w:rsidRDefault="00365252" w:rsidP="00DC5D9D">
      <w:pPr>
        <w:spacing w:after="360" w:line="240" w:lineRule="auto"/>
        <w:jc w:val="both"/>
        <w:rPr>
          <w:rFonts w:cstheme="minorHAnsi"/>
          <w:bCs/>
          <w:color w:val="44546A" w:themeColor="text2"/>
        </w:rPr>
      </w:pPr>
      <w:r w:rsidRPr="009223A6">
        <w:rPr>
          <w:rFonts w:cstheme="minorHAnsi"/>
          <w:bCs/>
          <w:color w:val="44546A" w:themeColor="text2"/>
        </w:rPr>
        <w:t xml:space="preserve">We merken op dat </w:t>
      </w:r>
      <w:r w:rsidR="0049030B" w:rsidRPr="009223A6">
        <w:rPr>
          <w:rFonts w:cstheme="minorHAnsi"/>
          <w:bCs/>
          <w:color w:val="44546A" w:themeColor="text2"/>
        </w:rPr>
        <w:t xml:space="preserve">er ook een seksuele </w:t>
      </w:r>
      <w:r w:rsidR="00B376A9" w:rsidRPr="009223A6">
        <w:rPr>
          <w:rFonts w:cstheme="minorHAnsi"/>
          <w:bCs/>
          <w:color w:val="44546A" w:themeColor="text2"/>
        </w:rPr>
        <w:t>verhouding</w:t>
      </w:r>
      <w:r w:rsidR="0049030B" w:rsidRPr="009223A6">
        <w:rPr>
          <w:rFonts w:cstheme="minorHAnsi"/>
          <w:bCs/>
          <w:color w:val="44546A" w:themeColor="text2"/>
        </w:rPr>
        <w:t xml:space="preserve"> kan ontstaan tussen </w:t>
      </w:r>
      <w:r w:rsidRPr="009223A6">
        <w:rPr>
          <w:rFonts w:cstheme="minorHAnsi"/>
          <w:bCs/>
          <w:color w:val="44546A" w:themeColor="text2"/>
        </w:rPr>
        <w:t xml:space="preserve">een cliënt en een </w:t>
      </w:r>
      <w:r w:rsidRPr="009223A6">
        <w:rPr>
          <w:rFonts w:cstheme="minorHAnsi"/>
          <w:b/>
          <w:color w:val="44546A" w:themeColor="text2"/>
        </w:rPr>
        <w:t>zorgverlener</w:t>
      </w:r>
      <w:r w:rsidRPr="009223A6">
        <w:rPr>
          <w:rFonts w:cstheme="minorHAnsi"/>
          <w:bCs/>
          <w:color w:val="44546A" w:themeColor="text2"/>
        </w:rPr>
        <w:t xml:space="preserve">. </w:t>
      </w:r>
      <w:r w:rsidR="0022650E" w:rsidRPr="009223A6">
        <w:rPr>
          <w:rFonts w:cstheme="minorHAnsi"/>
          <w:bCs/>
          <w:color w:val="44546A" w:themeColor="text2"/>
        </w:rPr>
        <w:t>Hierop gaan we in dit advies niet verder in</w:t>
      </w:r>
      <w:r w:rsidRPr="009223A6">
        <w:rPr>
          <w:rFonts w:cstheme="minorHAnsi"/>
          <w:bCs/>
          <w:color w:val="44546A" w:themeColor="text2"/>
        </w:rPr>
        <w:t xml:space="preserve">. Vanuit deontologisch </w:t>
      </w:r>
      <w:r w:rsidR="0032086A" w:rsidRPr="009223A6">
        <w:rPr>
          <w:rFonts w:cstheme="minorHAnsi"/>
          <w:bCs/>
          <w:color w:val="44546A" w:themeColor="text2"/>
        </w:rPr>
        <w:t>standpunt</w:t>
      </w:r>
      <w:r w:rsidRPr="009223A6">
        <w:rPr>
          <w:rFonts w:cstheme="minorHAnsi"/>
          <w:bCs/>
          <w:color w:val="44546A" w:themeColor="text2"/>
        </w:rPr>
        <w:t xml:space="preserve"> is </w:t>
      </w:r>
      <w:r w:rsidR="009437DD" w:rsidRPr="009223A6">
        <w:rPr>
          <w:rFonts w:cstheme="minorHAnsi"/>
          <w:bCs/>
          <w:color w:val="44546A" w:themeColor="text2"/>
        </w:rPr>
        <w:t xml:space="preserve">dit </w:t>
      </w:r>
      <w:r w:rsidR="00231AE0" w:rsidRPr="009223A6">
        <w:rPr>
          <w:rFonts w:cstheme="minorHAnsi"/>
          <w:bCs/>
          <w:color w:val="44546A" w:themeColor="text2"/>
        </w:rPr>
        <w:t>seksuele</w:t>
      </w:r>
      <w:r w:rsidR="009437DD" w:rsidRPr="009223A6">
        <w:rPr>
          <w:rFonts w:cstheme="minorHAnsi"/>
          <w:bCs/>
          <w:color w:val="44546A" w:themeColor="text2"/>
        </w:rPr>
        <w:t xml:space="preserve"> gedrag niet</w:t>
      </w:r>
      <w:r w:rsidR="00E47A8C" w:rsidRPr="009223A6">
        <w:rPr>
          <w:rFonts w:cstheme="minorHAnsi"/>
          <w:bCs/>
          <w:color w:val="44546A" w:themeColor="text2"/>
        </w:rPr>
        <w:t xml:space="preserve"> toegestaan</w:t>
      </w:r>
      <w:r w:rsidR="00B234A1" w:rsidRPr="009223A6">
        <w:rPr>
          <w:rFonts w:cstheme="minorHAnsi"/>
          <w:bCs/>
          <w:color w:val="44546A" w:themeColor="text2"/>
        </w:rPr>
        <w:t xml:space="preserve"> omdat de machtsverhouding </w:t>
      </w:r>
      <w:r w:rsidR="00231AE0" w:rsidRPr="009223A6">
        <w:rPr>
          <w:rFonts w:cstheme="minorHAnsi"/>
          <w:bCs/>
          <w:color w:val="44546A" w:themeColor="text2"/>
        </w:rPr>
        <w:t>vanuit</w:t>
      </w:r>
      <w:r w:rsidR="00B234A1" w:rsidRPr="009223A6">
        <w:rPr>
          <w:rFonts w:cstheme="minorHAnsi"/>
          <w:bCs/>
          <w:color w:val="44546A" w:themeColor="text2"/>
        </w:rPr>
        <w:t xml:space="preserve"> de zorgrelatie een schadelijk effect heeft op de </w:t>
      </w:r>
      <w:r w:rsidR="00290A7D" w:rsidRPr="009223A6">
        <w:rPr>
          <w:rFonts w:cstheme="minorHAnsi"/>
          <w:bCs/>
          <w:color w:val="44546A" w:themeColor="text2"/>
        </w:rPr>
        <w:t xml:space="preserve">positie van de cliënt in </w:t>
      </w:r>
      <w:r w:rsidR="006B672C" w:rsidRPr="009223A6">
        <w:rPr>
          <w:rFonts w:cstheme="minorHAnsi"/>
          <w:bCs/>
          <w:color w:val="44546A" w:themeColor="text2"/>
        </w:rPr>
        <w:t xml:space="preserve">het </w:t>
      </w:r>
      <w:r w:rsidR="006F145F" w:rsidRPr="009223A6">
        <w:rPr>
          <w:rFonts w:cstheme="minorHAnsi"/>
          <w:bCs/>
          <w:color w:val="44546A" w:themeColor="text2"/>
        </w:rPr>
        <w:t>seksuele</w:t>
      </w:r>
      <w:r w:rsidR="006B672C" w:rsidRPr="009223A6">
        <w:rPr>
          <w:rFonts w:cstheme="minorHAnsi"/>
          <w:bCs/>
          <w:color w:val="44546A" w:themeColor="text2"/>
        </w:rPr>
        <w:t xml:space="preserve"> gedrag</w:t>
      </w:r>
      <w:r w:rsidRPr="009223A6">
        <w:rPr>
          <w:rFonts w:cstheme="minorHAnsi"/>
          <w:bCs/>
          <w:color w:val="44546A" w:themeColor="text2"/>
        </w:rPr>
        <w:t>.</w:t>
      </w:r>
      <w:r w:rsidR="00C74B85" w:rsidRPr="009223A6">
        <w:rPr>
          <w:rFonts w:cstheme="minorHAnsi"/>
          <w:bCs/>
          <w:color w:val="44546A" w:themeColor="text2"/>
        </w:rPr>
        <w:t xml:space="preserve"> </w:t>
      </w:r>
      <w:r w:rsidR="00DD7648" w:rsidRPr="009223A6">
        <w:rPr>
          <w:rFonts w:cstheme="minorHAnsi"/>
          <w:bCs/>
          <w:color w:val="44546A" w:themeColor="text2"/>
        </w:rPr>
        <w:t xml:space="preserve">Als een zorgverlener </w:t>
      </w:r>
      <w:r w:rsidR="00376FF7" w:rsidRPr="009223A6">
        <w:rPr>
          <w:rFonts w:cstheme="minorHAnsi"/>
          <w:bCs/>
          <w:color w:val="44546A" w:themeColor="text2"/>
        </w:rPr>
        <w:t xml:space="preserve">seksuele gevoelens </w:t>
      </w:r>
      <w:r w:rsidR="00D93265" w:rsidRPr="009223A6">
        <w:rPr>
          <w:rFonts w:cstheme="minorHAnsi"/>
          <w:bCs/>
          <w:color w:val="44546A" w:themeColor="text2"/>
        </w:rPr>
        <w:t xml:space="preserve">heeft </w:t>
      </w:r>
      <w:r w:rsidR="00CC4112" w:rsidRPr="009223A6">
        <w:rPr>
          <w:rFonts w:cstheme="minorHAnsi"/>
          <w:bCs/>
          <w:color w:val="44546A" w:themeColor="text2"/>
        </w:rPr>
        <w:t>v</w:t>
      </w:r>
      <w:r w:rsidR="00376FF7" w:rsidRPr="009223A6">
        <w:rPr>
          <w:rFonts w:cstheme="minorHAnsi"/>
          <w:bCs/>
          <w:color w:val="44546A" w:themeColor="text2"/>
        </w:rPr>
        <w:t>oor een clië</w:t>
      </w:r>
      <w:r w:rsidR="00CC4112" w:rsidRPr="009223A6">
        <w:rPr>
          <w:rFonts w:cstheme="minorHAnsi"/>
          <w:bCs/>
          <w:color w:val="44546A" w:themeColor="text2"/>
        </w:rPr>
        <w:t>nt</w:t>
      </w:r>
      <w:r w:rsidR="00376FF7" w:rsidRPr="009223A6">
        <w:rPr>
          <w:rFonts w:cstheme="minorHAnsi"/>
          <w:bCs/>
          <w:color w:val="44546A" w:themeColor="text2"/>
        </w:rPr>
        <w:t xml:space="preserve">, </w:t>
      </w:r>
      <w:r w:rsidR="00CC4112" w:rsidRPr="009223A6">
        <w:rPr>
          <w:rFonts w:cstheme="minorHAnsi"/>
          <w:bCs/>
          <w:color w:val="44546A" w:themeColor="text2"/>
        </w:rPr>
        <w:t xml:space="preserve">brengt hij of zij dit tijdig in intervisie of supervisie. </w:t>
      </w:r>
      <w:r w:rsidR="00C74B85" w:rsidRPr="009223A6">
        <w:rPr>
          <w:rFonts w:cstheme="minorHAnsi"/>
          <w:bCs/>
          <w:color w:val="44546A" w:themeColor="text2"/>
        </w:rPr>
        <w:t xml:space="preserve">Als er een </w:t>
      </w:r>
      <w:r w:rsidR="003A6752" w:rsidRPr="009223A6">
        <w:rPr>
          <w:rFonts w:cstheme="minorHAnsi"/>
          <w:bCs/>
          <w:color w:val="44546A" w:themeColor="text2"/>
        </w:rPr>
        <w:t>seksuele verhouding</w:t>
      </w:r>
      <w:r w:rsidR="00C74B85" w:rsidRPr="009223A6">
        <w:rPr>
          <w:rFonts w:cstheme="minorHAnsi"/>
          <w:bCs/>
          <w:color w:val="44546A" w:themeColor="text2"/>
        </w:rPr>
        <w:t xml:space="preserve"> ontstaat, </w:t>
      </w:r>
      <w:r w:rsidR="00380A03" w:rsidRPr="009223A6">
        <w:rPr>
          <w:rFonts w:cstheme="minorHAnsi"/>
          <w:bCs/>
          <w:color w:val="44546A" w:themeColor="text2"/>
        </w:rPr>
        <w:t xml:space="preserve">meldt de zorgverlener dit aan de </w:t>
      </w:r>
      <w:r w:rsidR="001D533F" w:rsidRPr="009223A6">
        <w:rPr>
          <w:rFonts w:cstheme="minorHAnsi"/>
          <w:bCs/>
          <w:color w:val="44546A" w:themeColor="text2"/>
        </w:rPr>
        <w:t>leidinggevende.</w:t>
      </w:r>
    </w:p>
    <w:p w14:paraId="675CF746" w14:textId="77777777" w:rsidR="00C161E7" w:rsidRPr="009223A6" w:rsidRDefault="00083DAE" w:rsidP="00DC5D9D">
      <w:pPr>
        <w:spacing w:after="120" w:line="240" w:lineRule="auto"/>
        <w:jc w:val="both"/>
        <w:rPr>
          <w:rFonts w:cstheme="minorHAnsi"/>
          <w:b/>
          <w:bCs/>
          <w:color w:val="44546A" w:themeColor="text2"/>
        </w:rPr>
      </w:pPr>
      <w:r w:rsidRPr="009223A6">
        <w:rPr>
          <w:rFonts w:cstheme="minorHAnsi"/>
          <w:b/>
          <w:bCs/>
          <w:color w:val="44546A" w:themeColor="text2"/>
        </w:rPr>
        <w:t>Open en respectvol</w:t>
      </w:r>
      <w:r w:rsidR="00553A67" w:rsidRPr="009223A6">
        <w:rPr>
          <w:rFonts w:cstheme="minorHAnsi"/>
          <w:b/>
          <w:bCs/>
          <w:color w:val="44546A" w:themeColor="text2"/>
        </w:rPr>
        <w:t xml:space="preserve"> zijn</w:t>
      </w:r>
    </w:p>
    <w:p w14:paraId="583302D2" w14:textId="0A9E358D" w:rsidR="008378B8" w:rsidRPr="009223A6" w:rsidRDefault="00055B5E" w:rsidP="00DC5D9D">
      <w:pPr>
        <w:spacing w:after="120" w:line="240" w:lineRule="auto"/>
        <w:jc w:val="both"/>
        <w:rPr>
          <w:rFonts w:cstheme="minorHAnsi"/>
          <w:color w:val="44546A" w:themeColor="text2"/>
        </w:rPr>
      </w:pPr>
      <w:r w:rsidRPr="009223A6">
        <w:rPr>
          <w:rFonts w:cstheme="minorHAnsi"/>
          <w:bCs/>
          <w:color w:val="44546A" w:themeColor="text2"/>
        </w:rPr>
        <w:t xml:space="preserve">We nemen een </w:t>
      </w:r>
      <w:r w:rsidRPr="009223A6">
        <w:rPr>
          <w:rFonts w:cstheme="minorHAnsi"/>
          <w:b/>
          <w:bCs/>
          <w:color w:val="44546A" w:themeColor="text2"/>
        </w:rPr>
        <w:t>open en respectvolle houding</w:t>
      </w:r>
      <w:r w:rsidRPr="009223A6">
        <w:rPr>
          <w:rFonts w:cstheme="minorHAnsi"/>
          <w:color w:val="44546A" w:themeColor="text2"/>
        </w:rPr>
        <w:t xml:space="preserve"> aan </w:t>
      </w:r>
      <w:r w:rsidR="00006816" w:rsidRPr="009223A6">
        <w:rPr>
          <w:rFonts w:cstheme="minorHAnsi"/>
          <w:color w:val="44546A" w:themeColor="text2"/>
        </w:rPr>
        <w:t xml:space="preserve">ten </w:t>
      </w:r>
      <w:r w:rsidR="003264C3" w:rsidRPr="009223A6">
        <w:rPr>
          <w:rFonts w:cstheme="minorHAnsi"/>
          <w:color w:val="44546A" w:themeColor="text2"/>
        </w:rPr>
        <w:t>aanzien</w:t>
      </w:r>
      <w:r w:rsidR="00006816" w:rsidRPr="009223A6">
        <w:rPr>
          <w:rFonts w:cstheme="minorHAnsi"/>
          <w:color w:val="44546A" w:themeColor="text2"/>
        </w:rPr>
        <w:t xml:space="preserve"> van</w:t>
      </w:r>
      <w:r w:rsidR="00A7027F" w:rsidRPr="009223A6">
        <w:rPr>
          <w:rFonts w:cstheme="minorHAnsi"/>
          <w:color w:val="44546A" w:themeColor="text2"/>
        </w:rPr>
        <w:t xml:space="preserve"> de</w:t>
      </w:r>
      <w:r w:rsidRPr="009223A6">
        <w:rPr>
          <w:rFonts w:cstheme="minorHAnsi"/>
          <w:color w:val="44546A" w:themeColor="text2"/>
        </w:rPr>
        <w:t xml:space="preserve"> seksuele behoeften en wensen van cliënten. </w:t>
      </w:r>
      <w:r w:rsidR="003B3D6A" w:rsidRPr="009223A6">
        <w:rPr>
          <w:rFonts w:cstheme="minorHAnsi"/>
          <w:bCs/>
          <w:color w:val="44546A" w:themeColor="text2"/>
        </w:rPr>
        <w:t xml:space="preserve">Seksualiteit kan </w:t>
      </w:r>
      <w:r w:rsidR="00240C1D" w:rsidRPr="009223A6">
        <w:rPr>
          <w:rFonts w:cstheme="minorHAnsi"/>
          <w:bCs/>
          <w:color w:val="44546A" w:themeColor="text2"/>
        </w:rPr>
        <w:t>e</w:t>
      </w:r>
      <w:r w:rsidR="003B3D6A" w:rsidRPr="009223A6">
        <w:rPr>
          <w:rFonts w:cstheme="minorHAnsi"/>
          <w:bCs/>
          <w:color w:val="44546A" w:themeColor="text2"/>
        </w:rPr>
        <w:t>n mag er zijn, en mag geen taboe zijn</w:t>
      </w:r>
      <w:r w:rsidR="00630E67" w:rsidRPr="009223A6">
        <w:rPr>
          <w:rFonts w:cstheme="minorHAnsi"/>
          <w:bCs/>
          <w:color w:val="44546A" w:themeColor="text2"/>
        </w:rPr>
        <w:t xml:space="preserve">. Maar </w:t>
      </w:r>
      <w:r w:rsidR="00462DCE" w:rsidRPr="009223A6">
        <w:rPr>
          <w:rFonts w:cstheme="minorHAnsi"/>
          <w:bCs/>
          <w:color w:val="44546A" w:themeColor="text2"/>
        </w:rPr>
        <w:t>seksueel gedrag</w:t>
      </w:r>
      <w:r w:rsidR="00630E67" w:rsidRPr="009223A6">
        <w:rPr>
          <w:rFonts w:cstheme="minorHAnsi"/>
          <w:bCs/>
          <w:color w:val="44546A" w:themeColor="text2"/>
        </w:rPr>
        <w:t xml:space="preserve"> m</w:t>
      </w:r>
      <w:r w:rsidR="00E04330" w:rsidRPr="009223A6">
        <w:rPr>
          <w:rFonts w:cstheme="minorHAnsi"/>
          <w:bCs/>
          <w:color w:val="44546A" w:themeColor="text2"/>
        </w:rPr>
        <w:t>ó</w:t>
      </w:r>
      <w:r w:rsidR="00630E67" w:rsidRPr="009223A6">
        <w:rPr>
          <w:rFonts w:cstheme="minorHAnsi"/>
          <w:bCs/>
          <w:color w:val="44546A" w:themeColor="text2"/>
        </w:rPr>
        <w:t xml:space="preserve">et er ook niet zijn. </w:t>
      </w:r>
      <w:r w:rsidR="005F18E5" w:rsidRPr="009223A6">
        <w:rPr>
          <w:rFonts w:cstheme="minorHAnsi"/>
          <w:color w:val="44546A" w:themeColor="text2"/>
        </w:rPr>
        <w:t xml:space="preserve">We </w:t>
      </w:r>
      <w:r w:rsidR="008378B8" w:rsidRPr="009223A6">
        <w:rPr>
          <w:rFonts w:cstheme="minorHAnsi"/>
          <w:color w:val="44546A" w:themeColor="text2"/>
        </w:rPr>
        <w:t>respecteren zoveel mogelijk hun vrijheid</w:t>
      </w:r>
      <w:r w:rsidR="00AA1B1F" w:rsidRPr="009223A6">
        <w:rPr>
          <w:rFonts w:cstheme="minorHAnsi"/>
          <w:color w:val="44546A" w:themeColor="text2"/>
        </w:rPr>
        <w:t xml:space="preserve"> </w:t>
      </w:r>
      <w:r w:rsidR="00845E20" w:rsidRPr="009223A6">
        <w:rPr>
          <w:rFonts w:cstheme="minorHAnsi"/>
          <w:color w:val="44546A" w:themeColor="text2"/>
        </w:rPr>
        <w:t>om seksualiteit te beleven</w:t>
      </w:r>
      <w:r w:rsidR="008378B8" w:rsidRPr="009223A6">
        <w:rPr>
          <w:rFonts w:cstheme="minorHAnsi"/>
          <w:color w:val="44546A" w:themeColor="text2"/>
        </w:rPr>
        <w:t>.</w:t>
      </w:r>
    </w:p>
    <w:p w14:paraId="4C032FA4" w14:textId="75C4EBAA" w:rsidR="00521D8B" w:rsidRPr="009223A6" w:rsidRDefault="00BE143E" w:rsidP="00DC5D9D">
      <w:pPr>
        <w:spacing w:after="120" w:line="240" w:lineRule="auto"/>
        <w:jc w:val="both"/>
        <w:rPr>
          <w:rFonts w:cstheme="minorHAnsi"/>
          <w:bCs/>
          <w:color w:val="44546A" w:themeColor="text2"/>
        </w:rPr>
      </w:pPr>
      <w:r w:rsidRPr="009223A6">
        <w:rPr>
          <w:rFonts w:cstheme="minorHAnsi"/>
          <w:color w:val="44546A" w:themeColor="text2"/>
        </w:rPr>
        <w:t>Toch</w:t>
      </w:r>
      <w:r w:rsidR="001562EB" w:rsidRPr="009223A6">
        <w:rPr>
          <w:rFonts w:cstheme="minorHAnsi"/>
          <w:color w:val="44546A" w:themeColor="text2"/>
        </w:rPr>
        <w:t xml:space="preserve"> is seksualiteit een belangrijk element </w:t>
      </w:r>
      <w:r w:rsidR="00E6269C" w:rsidRPr="009223A6">
        <w:rPr>
          <w:rFonts w:cstheme="minorHAnsi"/>
          <w:color w:val="44546A" w:themeColor="text2"/>
        </w:rPr>
        <w:t xml:space="preserve">van de integrale zorg die we bieden. </w:t>
      </w:r>
      <w:r w:rsidR="003E5849" w:rsidRPr="009223A6">
        <w:rPr>
          <w:rFonts w:cstheme="minorHAnsi"/>
          <w:color w:val="44546A" w:themeColor="text2"/>
        </w:rPr>
        <w:t xml:space="preserve">Daarom stellen we </w:t>
      </w:r>
      <w:r w:rsidR="00240C1D" w:rsidRPr="009223A6">
        <w:rPr>
          <w:rFonts w:cstheme="minorHAnsi"/>
          <w:b/>
          <w:color w:val="44546A" w:themeColor="text2"/>
        </w:rPr>
        <w:t>open vragen</w:t>
      </w:r>
      <w:r w:rsidR="00240C1D" w:rsidRPr="009223A6">
        <w:rPr>
          <w:rFonts w:cstheme="minorHAnsi"/>
          <w:bCs/>
          <w:color w:val="44546A" w:themeColor="text2"/>
        </w:rPr>
        <w:t xml:space="preserve"> naar hun </w:t>
      </w:r>
      <w:r w:rsidR="00521D8B" w:rsidRPr="009223A6">
        <w:rPr>
          <w:rFonts w:cstheme="minorHAnsi"/>
          <w:bCs/>
          <w:color w:val="44546A" w:themeColor="text2"/>
        </w:rPr>
        <w:t>behoeften</w:t>
      </w:r>
      <w:r w:rsidR="00CB0D1A" w:rsidRPr="009223A6">
        <w:rPr>
          <w:rFonts w:cstheme="minorHAnsi"/>
          <w:bCs/>
          <w:color w:val="44546A" w:themeColor="text2"/>
        </w:rPr>
        <w:t xml:space="preserve"> en wensen</w:t>
      </w:r>
      <w:r w:rsidR="00240C1D" w:rsidRPr="009223A6">
        <w:rPr>
          <w:rFonts w:cstheme="minorHAnsi"/>
          <w:bCs/>
          <w:color w:val="44546A" w:themeColor="text2"/>
        </w:rPr>
        <w:t>, vanuit een respectvolle houding</w:t>
      </w:r>
      <w:r w:rsidR="00ED73BE" w:rsidRPr="009223A6">
        <w:rPr>
          <w:rFonts w:cstheme="minorHAnsi"/>
          <w:bCs/>
          <w:color w:val="44546A" w:themeColor="text2"/>
        </w:rPr>
        <w:t>, zonder af te remmen of aan te moedigen,</w:t>
      </w:r>
      <w:r w:rsidR="00240C1D" w:rsidRPr="009223A6">
        <w:rPr>
          <w:rFonts w:cstheme="minorHAnsi"/>
          <w:bCs/>
          <w:color w:val="44546A" w:themeColor="text2"/>
        </w:rPr>
        <w:t xml:space="preserve"> en zonder vooraf te oordelen en te normeren.</w:t>
      </w:r>
    </w:p>
    <w:p w14:paraId="5F2D03A8" w14:textId="2D3028A2" w:rsidR="00C8199E" w:rsidRPr="009223A6" w:rsidRDefault="00CB0D1A" w:rsidP="00DC5D9D">
      <w:pPr>
        <w:spacing w:after="360" w:line="240" w:lineRule="auto"/>
        <w:jc w:val="both"/>
        <w:rPr>
          <w:rFonts w:cstheme="minorHAnsi"/>
          <w:bCs/>
          <w:color w:val="44546A" w:themeColor="text2"/>
        </w:rPr>
      </w:pPr>
      <w:r w:rsidRPr="009223A6">
        <w:rPr>
          <w:rFonts w:cstheme="minorHAnsi"/>
          <w:bCs/>
          <w:color w:val="44546A" w:themeColor="text2"/>
        </w:rPr>
        <w:lastRenderedPageBreak/>
        <w:t>Een</w:t>
      </w:r>
      <w:r w:rsidR="00731F19" w:rsidRPr="009223A6">
        <w:rPr>
          <w:rFonts w:cstheme="minorHAnsi"/>
          <w:bCs/>
          <w:color w:val="44546A" w:themeColor="text2"/>
        </w:rPr>
        <w:t xml:space="preserve"> open houding </w:t>
      </w:r>
      <w:r w:rsidR="00630430" w:rsidRPr="009223A6">
        <w:rPr>
          <w:rFonts w:cstheme="minorHAnsi"/>
          <w:bCs/>
          <w:color w:val="44546A" w:themeColor="text2"/>
        </w:rPr>
        <w:t>met</w:t>
      </w:r>
      <w:r w:rsidR="00731F19" w:rsidRPr="009223A6">
        <w:rPr>
          <w:rFonts w:cstheme="minorHAnsi"/>
          <w:bCs/>
          <w:color w:val="44546A" w:themeColor="text2"/>
        </w:rPr>
        <w:t xml:space="preserve"> </w:t>
      </w:r>
      <w:r w:rsidR="00ED73BE" w:rsidRPr="009223A6">
        <w:rPr>
          <w:rFonts w:cstheme="minorHAnsi"/>
          <w:bCs/>
          <w:color w:val="44546A" w:themeColor="text2"/>
        </w:rPr>
        <w:t>een</w:t>
      </w:r>
      <w:r w:rsidRPr="009223A6">
        <w:rPr>
          <w:rFonts w:cstheme="minorHAnsi"/>
          <w:bCs/>
          <w:color w:val="44546A" w:themeColor="text2"/>
        </w:rPr>
        <w:t xml:space="preserve"> </w:t>
      </w:r>
      <w:r w:rsidR="00361542" w:rsidRPr="009223A6">
        <w:rPr>
          <w:rFonts w:cstheme="minorHAnsi"/>
          <w:b/>
          <w:color w:val="44546A" w:themeColor="text2"/>
        </w:rPr>
        <w:t xml:space="preserve">proactief </w:t>
      </w:r>
      <w:r w:rsidR="00731F19" w:rsidRPr="009223A6">
        <w:rPr>
          <w:rFonts w:cstheme="minorHAnsi"/>
          <w:b/>
          <w:color w:val="44546A" w:themeColor="text2"/>
        </w:rPr>
        <w:t>bespreekbaar</w:t>
      </w:r>
      <w:r w:rsidR="00731F19" w:rsidRPr="009223A6">
        <w:rPr>
          <w:rFonts w:cstheme="minorHAnsi"/>
          <w:bCs/>
          <w:color w:val="44546A" w:themeColor="text2"/>
        </w:rPr>
        <w:t xml:space="preserve"> maken van seksualiteit kan cliënten </w:t>
      </w:r>
      <w:r w:rsidR="00F5288E" w:rsidRPr="009223A6">
        <w:rPr>
          <w:rFonts w:cstheme="minorHAnsi"/>
          <w:bCs/>
          <w:color w:val="44546A" w:themeColor="text2"/>
        </w:rPr>
        <w:t xml:space="preserve">veiligheid bieden en </w:t>
      </w:r>
      <w:r w:rsidR="00387A1C" w:rsidRPr="009223A6">
        <w:rPr>
          <w:rFonts w:cstheme="minorHAnsi"/>
          <w:bCs/>
          <w:color w:val="44546A" w:themeColor="text2"/>
        </w:rPr>
        <w:t xml:space="preserve">hen </w:t>
      </w:r>
      <w:r w:rsidR="00731F19" w:rsidRPr="009223A6">
        <w:rPr>
          <w:rFonts w:cstheme="minorHAnsi"/>
          <w:bCs/>
          <w:color w:val="44546A" w:themeColor="text2"/>
        </w:rPr>
        <w:t xml:space="preserve">helpen om </w:t>
      </w:r>
      <w:r w:rsidR="00ED73BE" w:rsidRPr="009223A6">
        <w:rPr>
          <w:rFonts w:cstheme="minorHAnsi"/>
          <w:bCs/>
          <w:color w:val="44546A" w:themeColor="text2"/>
        </w:rPr>
        <w:t>hun eventuele eigen</w:t>
      </w:r>
      <w:r w:rsidR="00731F19" w:rsidRPr="009223A6">
        <w:rPr>
          <w:rFonts w:cstheme="minorHAnsi"/>
          <w:bCs/>
          <w:color w:val="44546A" w:themeColor="text2"/>
        </w:rPr>
        <w:t xml:space="preserve"> terughoudendheid om </w:t>
      </w:r>
      <w:r w:rsidR="003E7632" w:rsidRPr="009223A6">
        <w:rPr>
          <w:rFonts w:cstheme="minorHAnsi"/>
          <w:bCs/>
          <w:color w:val="44546A" w:themeColor="text2"/>
        </w:rPr>
        <w:t xml:space="preserve">te praten </w:t>
      </w:r>
      <w:r w:rsidR="00731F19" w:rsidRPr="009223A6">
        <w:rPr>
          <w:rFonts w:cstheme="minorHAnsi"/>
          <w:bCs/>
          <w:color w:val="44546A" w:themeColor="text2"/>
        </w:rPr>
        <w:t xml:space="preserve">over seksualiteit </w:t>
      </w:r>
      <w:r w:rsidR="00E04330" w:rsidRPr="009223A6">
        <w:rPr>
          <w:rFonts w:cstheme="minorHAnsi"/>
          <w:bCs/>
          <w:color w:val="44546A" w:themeColor="text2"/>
        </w:rPr>
        <w:t>te overwinnen.</w:t>
      </w:r>
      <w:r w:rsidR="00BD354C" w:rsidRPr="009223A6">
        <w:rPr>
          <w:rFonts w:cstheme="minorHAnsi"/>
          <w:bCs/>
          <w:color w:val="44546A" w:themeColor="text2"/>
        </w:rPr>
        <w:t xml:space="preserve"> </w:t>
      </w:r>
      <w:r w:rsidR="002C31AA" w:rsidRPr="009223A6">
        <w:rPr>
          <w:rFonts w:cstheme="minorHAnsi"/>
          <w:bCs/>
          <w:color w:val="44546A" w:themeColor="text2"/>
        </w:rPr>
        <w:t xml:space="preserve">We respecteren </w:t>
      </w:r>
      <w:r w:rsidR="00D41AD7" w:rsidRPr="009223A6">
        <w:rPr>
          <w:rFonts w:cstheme="minorHAnsi"/>
          <w:bCs/>
          <w:color w:val="44546A" w:themeColor="text2"/>
        </w:rPr>
        <w:t>echter</w:t>
      </w:r>
      <w:r w:rsidR="00E2600D" w:rsidRPr="009223A6">
        <w:rPr>
          <w:rFonts w:cstheme="minorHAnsi"/>
          <w:bCs/>
          <w:color w:val="44546A" w:themeColor="text2"/>
        </w:rPr>
        <w:t xml:space="preserve"> </w:t>
      </w:r>
      <w:r w:rsidR="002C31AA" w:rsidRPr="009223A6">
        <w:rPr>
          <w:rFonts w:cstheme="minorHAnsi"/>
          <w:bCs/>
          <w:color w:val="44546A" w:themeColor="text2"/>
        </w:rPr>
        <w:t xml:space="preserve">hun wens om </w:t>
      </w:r>
      <w:r w:rsidR="00AD424C" w:rsidRPr="009223A6">
        <w:rPr>
          <w:rFonts w:cstheme="minorHAnsi"/>
          <w:bCs/>
          <w:color w:val="44546A" w:themeColor="text2"/>
        </w:rPr>
        <w:t>niet over seksualiteit te spreken.</w:t>
      </w:r>
      <w:r w:rsidR="002C31AA" w:rsidRPr="009223A6">
        <w:rPr>
          <w:rFonts w:cstheme="minorHAnsi"/>
          <w:bCs/>
          <w:color w:val="44546A" w:themeColor="text2"/>
        </w:rPr>
        <w:t xml:space="preserve"> </w:t>
      </w:r>
    </w:p>
    <w:p w14:paraId="1207CEFB" w14:textId="1C332F82" w:rsidR="00083DAE" w:rsidRPr="009223A6" w:rsidRDefault="00553A67" w:rsidP="00DC5D9D">
      <w:pPr>
        <w:spacing w:after="120" w:line="240" w:lineRule="auto"/>
        <w:jc w:val="both"/>
        <w:rPr>
          <w:rFonts w:cstheme="minorHAnsi"/>
          <w:b/>
          <w:color w:val="44546A" w:themeColor="text2"/>
        </w:rPr>
      </w:pPr>
      <w:r w:rsidRPr="009223A6">
        <w:rPr>
          <w:rFonts w:cstheme="minorHAnsi"/>
          <w:b/>
          <w:color w:val="44546A" w:themeColor="text2"/>
        </w:rPr>
        <w:t>Bespreken</w:t>
      </w:r>
      <w:r w:rsidR="00083DAE" w:rsidRPr="009223A6">
        <w:rPr>
          <w:rFonts w:cstheme="minorHAnsi"/>
          <w:b/>
          <w:color w:val="44546A" w:themeColor="text2"/>
        </w:rPr>
        <w:t xml:space="preserve"> in </w:t>
      </w:r>
      <w:r w:rsidR="00674CDF" w:rsidRPr="009223A6">
        <w:rPr>
          <w:rFonts w:cstheme="minorHAnsi"/>
          <w:b/>
          <w:color w:val="44546A" w:themeColor="text2"/>
        </w:rPr>
        <w:t>di</w:t>
      </w:r>
      <w:r w:rsidR="00083DAE" w:rsidRPr="009223A6">
        <w:rPr>
          <w:rFonts w:cstheme="minorHAnsi"/>
          <w:b/>
          <w:color w:val="44546A" w:themeColor="text2"/>
        </w:rPr>
        <w:t>aloog</w:t>
      </w:r>
    </w:p>
    <w:p w14:paraId="4D5B052A" w14:textId="429086FE" w:rsidR="006B487B" w:rsidRPr="009223A6" w:rsidRDefault="00205FFA" w:rsidP="00F72026">
      <w:pPr>
        <w:spacing w:after="120" w:line="240" w:lineRule="auto"/>
        <w:jc w:val="both"/>
        <w:rPr>
          <w:rFonts w:cstheme="minorHAnsi"/>
          <w:color w:val="44546A" w:themeColor="text2"/>
        </w:rPr>
      </w:pPr>
      <w:r w:rsidRPr="009223A6">
        <w:rPr>
          <w:rFonts w:cstheme="minorHAnsi"/>
          <w:color w:val="44546A" w:themeColor="text2"/>
        </w:rPr>
        <w:t>Vanuit</w:t>
      </w:r>
      <w:r w:rsidR="00F40540" w:rsidRPr="009223A6">
        <w:rPr>
          <w:rFonts w:cstheme="minorHAnsi"/>
          <w:color w:val="44546A" w:themeColor="text2"/>
        </w:rPr>
        <w:t xml:space="preserve"> de </w:t>
      </w:r>
      <w:r w:rsidR="00630430" w:rsidRPr="009223A6">
        <w:rPr>
          <w:rFonts w:cstheme="minorHAnsi"/>
          <w:color w:val="44546A" w:themeColor="text2"/>
        </w:rPr>
        <w:t>behoeften</w:t>
      </w:r>
      <w:r w:rsidR="00F40540" w:rsidRPr="009223A6">
        <w:rPr>
          <w:rFonts w:cstheme="minorHAnsi"/>
          <w:color w:val="44546A" w:themeColor="text2"/>
        </w:rPr>
        <w:t xml:space="preserve"> en wensen van </w:t>
      </w:r>
      <w:r w:rsidR="00B93B9D" w:rsidRPr="009223A6">
        <w:rPr>
          <w:rFonts w:cstheme="minorHAnsi"/>
          <w:color w:val="44546A" w:themeColor="text2"/>
        </w:rPr>
        <w:t>cliënten</w:t>
      </w:r>
      <w:r w:rsidR="00F40540" w:rsidRPr="009223A6">
        <w:rPr>
          <w:rFonts w:cstheme="minorHAnsi"/>
          <w:color w:val="44546A" w:themeColor="text2"/>
        </w:rPr>
        <w:t xml:space="preserve"> en onze open en respectvolle houding,</w:t>
      </w:r>
      <w:r w:rsidR="00C41A74" w:rsidRPr="009223A6">
        <w:rPr>
          <w:rFonts w:cstheme="minorHAnsi"/>
          <w:color w:val="44546A" w:themeColor="text2"/>
        </w:rPr>
        <w:t xml:space="preserve"> maken </w:t>
      </w:r>
      <w:r w:rsidR="00F40540" w:rsidRPr="009223A6">
        <w:rPr>
          <w:rFonts w:cstheme="minorHAnsi"/>
          <w:color w:val="44546A" w:themeColor="text2"/>
        </w:rPr>
        <w:t xml:space="preserve">we </w:t>
      </w:r>
      <w:r w:rsidR="00C41A74" w:rsidRPr="009223A6">
        <w:rPr>
          <w:rFonts w:cstheme="minorHAnsi"/>
          <w:color w:val="44546A" w:themeColor="text2"/>
        </w:rPr>
        <w:t>seksualiteit bespreekbaar in dialoog.</w:t>
      </w:r>
      <w:r w:rsidR="00F40540" w:rsidRPr="009223A6">
        <w:rPr>
          <w:rFonts w:cstheme="minorHAnsi"/>
          <w:color w:val="44546A" w:themeColor="text2"/>
        </w:rPr>
        <w:t xml:space="preserve"> </w:t>
      </w:r>
      <w:r w:rsidR="007E0D19" w:rsidRPr="009223A6">
        <w:rPr>
          <w:rFonts w:cstheme="minorHAnsi"/>
          <w:color w:val="44546A" w:themeColor="text2"/>
        </w:rPr>
        <w:t xml:space="preserve">We kunnen </w:t>
      </w:r>
      <w:r w:rsidR="00DB2996" w:rsidRPr="009223A6">
        <w:rPr>
          <w:rFonts w:cstheme="minorHAnsi"/>
          <w:color w:val="44546A" w:themeColor="text2"/>
        </w:rPr>
        <w:t xml:space="preserve">ook </w:t>
      </w:r>
      <w:r w:rsidR="00DB2996" w:rsidRPr="009223A6">
        <w:rPr>
          <w:rFonts w:cstheme="minorHAnsi"/>
          <w:b/>
          <w:bCs/>
          <w:color w:val="44546A" w:themeColor="text2"/>
        </w:rPr>
        <w:t xml:space="preserve">andere </w:t>
      </w:r>
      <w:r w:rsidR="00545775" w:rsidRPr="009223A6">
        <w:rPr>
          <w:rFonts w:cstheme="minorHAnsi"/>
          <w:b/>
          <w:bCs/>
          <w:color w:val="44546A" w:themeColor="text2"/>
        </w:rPr>
        <w:t>mensen</w:t>
      </w:r>
      <w:r w:rsidR="00DB2996" w:rsidRPr="009223A6">
        <w:rPr>
          <w:rFonts w:cstheme="minorHAnsi"/>
          <w:color w:val="44546A" w:themeColor="text2"/>
        </w:rPr>
        <w:t xml:space="preserve"> </w:t>
      </w:r>
      <w:r w:rsidR="00545775" w:rsidRPr="009223A6">
        <w:rPr>
          <w:rFonts w:cstheme="minorHAnsi"/>
          <w:color w:val="44546A" w:themeColor="text2"/>
        </w:rPr>
        <w:t>bij</w:t>
      </w:r>
      <w:r w:rsidR="00DB2996" w:rsidRPr="009223A6">
        <w:rPr>
          <w:rFonts w:cstheme="minorHAnsi"/>
          <w:color w:val="44546A" w:themeColor="text2"/>
        </w:rPr>
        <w:t xml:space="preserve"> de dialoog betrekken</w:t>
      </w:r>
      <w:r w:rsidR="007E0D19" w:rsidRPr="009223A6">
        <w:rPr>
          <w:rFonts w:cstheme="minorHAnsi"/>
          <w:color w:val="44546A" w:themeColor="text2"/>
        </w:rPr>
        <w:t xml:space="preserve">, zoals de eventuele partner of andere naastbetrokkenen. </w:t>
      </w:r>
      <w:r w:rsidR="0010041C" w:rsidRPr="009223A6">
        <w:rPr>
          <w:rFonts w:cstheme="minorHAnsi"/>
          <w:color w:val="44546A" w:themeColor="text2"/>
        </w:rPr>
        <w:t>We</w:t>
      </w:r>
      <w:r w:rsidR="00F72026" w:rsidRPr="009223A6">
        <w:rPr>
          <w:rFonts w:cstheme="minorHAnsi"/>
          <w:color w:val="44546A" w:themeColor="text2"/>
        </w:rPr>
        <w:t xml:space="preserve"> bespreken </w:t>
      </w:r>
      <w:r w:rsidR="0010041C" w:rsidRPr="009223A6">
        <w:rPr>
          <w:rFonts w:cstheme="minorHAnsi"/>
          <w:color w:val="44546A" w:themeColor="text2"/>
        </w:rPr>
        <w:t>dit eerst</w:t>
      </w:r>
      <w:r w:rsidR="00F72026" w:rsidRPr="009223A6">
        <w:rPr>
          <w:rFonts w:cstheme="minorHAnsi"/>
          <w:color w:val="44546A" w:themeColor="text2"/>
        </w:rPr>
        <w:t xml:space="preserve"> met de cliënt en vragen zijn of haar toestemming</w:t>
      </w:r>
      <w:r w:rsidR="006B487B" w:rsidRPr="009223A6">
        <w:rPr>
          <w:rFonts w:cstheme="minorHAnsi"/>
          <w:color w:val="44546A" w:themeColor="text2"/>
        </w:rPr>
        <w:t>.</w:t>
      </w:r>
      <w:r w:rsidR="000A01DA" w:rsidRPr="009223A6">
        <w:rPr>
          <w:rFonts w:cstheme="minorHAnsi"/>
          <w:color w:val="44546A" w:themeColor="text2"/>
        </w:rPr>
        <w:t xml:space="preserve"> We betrekken ook de cliënt in de dialoog met de naastbetrokkenen.</w:t>
      </w:r>
    </w:p>
    <w:p w14:paraId="0A66A714" w14:textId="23F0A8AD" w:rsidR="003F0B4B" w:rsidRPr="009223A6" w:rsidRDefault="00141432" w:rsidP="00DC5D9D">
      <w:pPr>
        <w:spacing w:after="360" w:line="240" w:lineRule="auto"/>
        <w:jc w:val="both"/>
        <w:rPr>
          <w:rFonts w:cstheme="minorHAnsi"/>
          <w:color w:val="44546A" w:themeColor="text2"/>
        </w:rPr>
      </w:pPr>
      <w:r w:rsidRPr="009223A6">
        <w:rPr>
          <w:rFonts w:cstheme="minorHAnsi"/>
          <w:color w:val="44546A" w:themeColor="text2"/>
        </w:rPr>
        <w:t>Deze</w:t>
      </w:r>
      <w:r w:rsidR="003F0B4B" w:rsidRPr="009223A6">
        <w:rPr>
          <w:rFonts w:cstheme="minorHAnsi"/>
          <w:color w:val="44546A" w:themeColor="text2"/>
        </w:rPr>
        <w:t xml:space="preserve"> dialoog is niet zomaar een gesprek of overleg</w:t>
      </w:r>
      <w:r w:rsidR="00BE1C81" w:rsidRPr="009223A6">
        <w:rPr>
          <w:rFonts w:cstheme="minorHAnsi"/>
          <w:color w:val="44546A" w:themeColor="text2"/>
        </w:rPr>
        <w:t xml:space="preserve">. </w:t>
      </w:r>
      <w:r w:rsidRPr="009223A6">
        <w:rPr>
          <w:rFonts w:cstheme="minorHAnsi"/>
          <w:color w:val="44546A" w:themeColor="text2"/>
        </w:rPr>
        <w:t>Vooral voor</w:t>
      </w:r>
      <w:r w:rsidR="00BE1C81" w:rsidRPr="009223A6">
        <w:rPr>
          <w:rFonts w:cstheme="minorHAnsi"/>
          <w:color w:val="44546A" w:themeColor="text2"/>
        </w:rPr>
        <w:t xml:space="preserve"> mensen met </w:t>
      </w:r>
      <w:r w:rsidR="00E6250B" w:rsidRPr="009223A6">
        <w:rPr>
          <w:rFonts w:cstheme="minorHAnsi"/>
          <w:color w:val="44546A" w:themeColor="text2"/>
        </w:rPr>
        <w:t xml:space="preserve">beperkingen in de communicatie gaat het om een </w:t>
      </w:r>
      <w:r w:rsidR="003F0B4B" w:rsidRPr="009223A6">
        <w:rPr>
          <w:rFonts w:cstheme="minorHAnsi"/>
          <w:b/>
          <w:bCs/>
          <w:color w:val="44546A" w:themeColor="text2"/>
        </w:rPr>
        <w:t xml:space="preserve">wederkerige </w:t>
      </w:r>
      <w:r w:rsidR="00E6250B" w:rsidRPr="009223A6">
        <w:rPr>
          <w:rFonts w:cstheme="minorHAnsi"/>
          <w:b/>
          <w:bCs/>
          <w:color w:val="44546A" w:themeColor="text2"/>
        </w:rPr>
        <w:t>uit</w:t>
      </w:r>
      <w:r w:rsidR="003F0B4B" w:rsidRPr="009223A6">
        <w:rPr>
          <w:rFonts w:cstheme="minorHAnsi"/>
          <w:b/>
          <w:bCs/>
          <w:color w:val="44546A" w:themeColor="text2"/>
        </w:rPr>
        <w:t xml:space="preserve">wisseling </w:t>
      </w:r>
      <w:r w:rsidR="003F0B4B" w:rsidRPr="009223A6">
        <w:rPr>
          <w:rFonts w:cstheme="minorHAnsi"/>
          <w:color w:val="44546A" w:themeColor="text2"/>
        </w:rPr>
        <w:t>die</w:t>
      </w:r>
      <w:r w:rsidR="003F0B4B" w:rsidRPr="009223A6">
        <w:rPr>
          <w:rFonts w:cstheme="minorHAnsi"/>
          <w:b/>
          <w:bCs/>
          <w:color w:val="44546A" w:themeColor="text2"/>
        </w:rPr>
        <w:t xml:space="preserve"> </w:t>
      </w:r>
      <w:r w:rsidR="003F0B4B" w:rsidRPr="009223A6">
        <w:rPr>
          <w:rFonts w:cstheme="minorHAnsi"/>
          <w:color w:val="44546A" w:themeColor="text2"/>
        </w:rPr>
        <w:t xml:space="preserve">zowel verbaal als non-verbaal </w:t>
      </w:r>
      <w:r w:rsidR="00952614" w:rsidRPr="009223A6">
        <w:rPr>
          <w:rFonts w:cstheme="minorHAnsi"/>
          <w:color w:val="44546A" w:themeColor="text2"/>
        </w:rPr>
        <w:t>plaats vindt</w:t>
      </w:r>
      <w:r w:rsidR="003F0B4B" w:rsidRPr="009223A6">
        <w:rPr>
          <w:rFonts w:cstheme="minorHAnsi"/>
          <w:color w:val="44546A" w:themeColor="text2"/>
        </w:rPr>
        <w:t xml:space="preserve"> en waarbij </w:t>
      </w:r>
      <w:r w:rsidR="009C63FF" w:rsidRPr="009223A6">
        <w:rPr>
          <w:rFonts w:cstheme="minorHAnsi"/>
          <w:color w:val="44546A" w:themeColor="text2"/>
        </w:rPr>
        <w:t>iedere</w:t>
      </w:r>
      <w:r w:rsidR="003F0B4B" w:rsidRPr="009223A6">
        <w:rPr>
          <w:rFonts w:cstheme="minorHAnsi"/>
          <w:color w:val="44546A" w:themeColor="text2"/>
        </w:rPr>
        <w:t xml:space="preserve"> betrokkene een inbreng doet die past bij de eigen ontwikkeling, mogelijkheden en communicatieve vaardigheden.</w:t>
      </w:r>
    </w:p>
    <w:p w14:paraId="501AF7E1" w14:textId="683F5521" w:rsidR="00083DAE" w:rsidRPr="009223A6" w:rsidRDefault="00403121" w:rsidP="00DC5D9D">
      <w:pPr>
        <w:spacing w:line="240" w:lineRule="auto"/>
        <w:rPr>
          <w:rFonts w:cstheme="minorHAnsi"/>
          <w:b/>
          <w:color w:val="44546A" w:themeColor="text2"/>
        </w:rPr>
      </w:pPr>
      <w:r w:rsidRPr="009223A6">
        <w:rPr>
          <w:rFonts w:cstheme="minorHAnsi"/>
          <w:b/>
          <w:color w:val="44546A" w:themeColor="text2"/>
        </w:rPr>
        <w:t>Mogelijkheden creëren</w:t>
      </w:r>
    </w:p>
    <w:p w14:paraId="15097847" w14:textId="7A14B8BB" w:rsidR="00510158" w:rsidRPr="009223A6" w:rsidRDefault="00C41A74" w:rsidP="00DC5D9D">
      <w:pPr>
        <w:spacing w:after="120" w:line="240" w:lineRule="auto"/>
        <w:jc w:val="both"/>
        <w:rPr>
          <w:rFonts w:cstheme="minorHAnsi"/>
          <w:color w:val="44546A" w:themeColor="text2"/>
        </w:rPr>
      </w:pPr>
      <w:r w:rsidRPr="009223A6">
        <w:rPr>
          <w:rFonts w:cstheme="minorHAnsi"/>
          <w:color w:val="44546A" w:themeColor="text2"/>
        </w:rPr>
        <w:t xml:space="preserve">In de dialoog zoeken we </w:t>
      </w:r>
      <w:r w:rsidR="0096756E" w:rsidRPr="009223A6">
        <w:rPr>
          <w:rFonts w:cstheme="minorHAnsi"/>
          <w:color w:val="44546A" w:themeColor="text2"/>
        </w:rPr>
        <w:t xml:space="preserve">hoe we </w:t>
      </w:r>
      <w:r w:rsidRPr="009223A6">
        <w:rPr>
          <w:rFonts w:cstheme="minorHAnsi"/>
          <w:color w:val="44546A" w:themeColor="text2"/>
        </w:rPr>
        <w:t xml:space="preserve">de </w:t>
      </w:r>
      <w:r w:rsidR="00426EE9" w:rsidRPr="009223A6">
        <w:rPr>
          <w:rFonts w:cstheme="minorHAnsi"/>
          <w:color w:val="44546A" w:themeColor="text2"/>
        </w:rPr>
        <w:t>behoeften</w:t>
      </w:r>
      <w:r w:rsidRPr="009223A6">
        <w:rPr>
          <w:rFonts w:cstheme="minorHAnsi"/>
          <w:color w:val="44546A" w:themeColor="text2"/>
        </w:rPr>
        <w:t xml:space="preserve"> en </w:t>
      </w:r>
      <w:r w:rsidR="00361542" w:rsidRPr="009223A6">
        <w:rPr>
          <w:rFonts w:cstheme="minorHAnsi"/>
          <w:color w:val="44546A" w:themeColor="text2"/>
        </w:rPr>
        <w:t>wensen</w:t>
      </w:r>
      <w:r w:rsidRPr="009223A6">
        <w:rPr>
          <w:rFonts w:cstheme="minorHAnsi"/>
          <w:color w:val="44546A" w:themeColor="text2"/>
        </w:rPr>
        <w:t xml:space="preserve"> </w:t>
      </w:r>
      <w:r w:rsidR="00361542" w:rsidRPr="009223A6">
        <w:rPr>
          <w:rFonts w:cstheme="minorHAnsi"/>
          <w:color w:val="44546A" w:themeColor="text2"/>
        </w:rPr>
        <w:t xml:space="preserve">van cliënten </w:t>
      </w:r>
      <w:r w:rsidR="0068668F" w:rsidRPr="009223A6">
        <w:rPr>
          <w:rFonts w:cstheme="minorHAnsi"/>
          <w:color w:val="44546A" w:themeColor="text2"/>
        </w:rPr>
        <w:t>in verband met</w:t>
      </w:r>
      <w:r w:rsidRPr="009223A6">
        <w:rPr>
          <w:rFonts w:cstheme="minorHAnsi"/>
          <w:color w:val="44546A" w:themeColor="text2"/>
        </w:rPr>
        <w:t xml:space="preserve"> seksualiteitsbeleving</w:t>
      </w:r>
      <w:r w:rsidR="00083DAE" w:rsidRPr="009223A6">
        <w:rPr>
          <w:rFonts w:cstheme="minorHAnsi"/>
          <w:color w:val="44546A" w:themeColor="text2"/>
        </w:rPr>
        <w:t xml:space="preserve"> </w:t>
      </w:r>
      <w:r w:rsidR="0096756E" w:rsidRPr="009223A6">
        <w:rPr>
          <w:rFonts w:cstheme="minorHAnsi"/>
          <w:color w:val="44546A" w:themeColor="text2"/>
        </w:rPr>
        <w:t>kunnen</w:t>
      </w:r>
      <w:r w:rsidR="00083DAE" w:rsidRPr="009223A6">
        <w:rPr>
          <w:rFonts w:cstheme="minorHAnsi"/>
          <w:color w:val="44546A" w:themeColor="text2"/>
        </w:rPr>
        <w:t xml:space="preserve"> realiseren. </w:t>
      </w:r>
      <w:r w:rsidR="00E12B22" w:rsidRPr="009223A6">
        <w:rPr>
          <w:rFonts w:cstheme="minorHAnsi"/>
          <w:color w:val="44546A" w:themeColor="text2"/>
        </w:rPr>
        <w:t xml:space="preserve">We </w:t>
      </w:r>
      <w:r w:rsidR="0052305A" w:rsidRPr="009223A6">
        <w:rPr>
          <w:rFonts w:cstheme="minorHAnsi"/>
          <w:color w:val="44546A" w:themeColor="text2"/>
        </w:rPr>
        <w:t>bieden</w:t>
      </w:r>
      <w:r w:rsidR="00E12B22" w:rsidRPr="009223A6">
        <w:rPr>
          <w:rFonts w:cstheme="minorHAnsi"/>
          <w:color w:val="44546A" w:themeColor="text2"/>
        </w:rPr>
        <w:t xml:space="preserve"> </w:t>
      </w:r>
      <w:r w:rsidR="00D94364" w:rsidRPr="009223A6">
        <w:rPr>
          <w:rFonts w:cstheme="minorHAnsi"/>
          <w:color w:val="44546A" w:themeColor="text2"/>
        </w:rPr>
        <w:t>hun</w:t>
      </w:r>
      <w:r w:rsidR="00744202" w:rsidRPr="009223A6">
        <w:rPr>
          <w:rFonts w:cstheme="minorHAnsi"/>
          <w:color w:val="44546A" w:themeColor="text2"/>
        </w:rPr>
        <w:t xml:space="preserve"> </w:t>
      </w:r>
      <w:r w:rsidR="00E12B22" w:rsidRPr="009223A6">
        <w:rPr>
          <w:rFonts w:cstheme="minorHAnsi"/>
          <w:b/>
          <w:bCs/>
          <w:color w:val="44546A" w:themeColor="text2"/>
        </w:rPr>
        <w:t>informatie</w:t>
      </w:r>
      <w:r w:rsidR="00F40540" w:rsidRPr="009223A6">
        <w:rPr>
          <w:rFonts w:cstheme="minorHAnsi"/>
          <w:b/>
          <w:bCs/>
          <w:color w:val="44546A" w:themeColor="text2"/>
        </w:rPr>
        <w:t xml:space="preserve">, </w:t>
      </w:r>
      <w:r w:rsidR="00B2589B" w:rsidRPr="009223A6">
        <w:rPr>
          <w:rFonts w:cstheme="minorHAnsi"/>
          <w:b/>
          <w:bCs/>
          <w:color w:val="44546A" w:themeColor="text2"/>
        </w:rPr>
        <w:t xml:space="preserve">advies en </w:t>
      </w:r>
      <w:r w:rsidR="00E12B22" w:rsidRPr="009223A6">
        <w:rPr>
          <w:rFonts w:cstheme="minorHAnsi"/>
          <w:b/>
          <w:bCs/>
          <w:color w:val="44546A" w:themeColor="text2"/>
        </w:rPr>
        <w:t>vorming</w:t>
      </w:r>
      <w:r w:rsidR="00E12B22" w:rsidRPr="009223A6">
        <w:rPr>
          <w:rFonts w:cstheme="minorHAnsi"/>
          <w:color w:val="44546A" w:themeColor="text2"/>
        </w:rPr>
        <w:t xml:space="preserve"> over </w:t>
      </w:r>
      <w:r w:rsidR="00EC3325" w:rsidRPr="009223A6">
        <w:rPr>
          <w:rFonts w:cstheme="minorHAnsi"/>
          <w:color w:val="44546A" w:themeColor="text2"/>
        </w:rPr>
        <w:t>seksualiteit en seksuele relaties</w:t>
      </w:r>
      <w:r w:rsidR="00733DB4" w:rsidRPr="009223A6">
        <w:rPr>
          <w:rFonts w:cstheme="minorHAnsi"/>
          <w:color w:val="44546A" w:themeColor="text2"/>
        </w:rPr>
        <w:t>.</w:t>
      </w:r>
      <w:r w:rsidR="00C147DB" w:rsidRPr="009223A6">
        <w:rPr>
          <w:rFonts w:cstheme="minorHAnsi"/>
          <w:color w:val="44546A" w:themeColor="text2"/>
        </w:rPr>
        <w:t xml:space="preserve"> </w:t>
      </w:r>
      <w:r w:rsidR="00D37310" w:rsidRPr="009223A6">
        <w:rPr>
          <w:rFonts w:cstheme="minorHAnsi"/>
          <w:color w:val="44546A" w:themeColor="text2"/>
        </w:rPr>
        <w:t xml:space="preserve">Dit kan </w:t>
      </w:r>
      <w:r w:rsidR="008F129D" w:rsidRPr="009223A6">
        <w:rPr>
          <w:rFonts w:cstheme="minorHAnsi"/>
          <w:color w:val="44546A" w:themeColor="text2"/>
        </w:rPr>
        <w:t xml:space="preserve">individueel, maar ook </w:t>
      </w:r>
      <w:r w:rsidR="00AE3682" w:rsidRPr="009223A6">
        <w:rPr>
          <w:rFonts w:cstheme="minorHAnsi"/>
          <w:color w:val="44546A" w:themeColor="text2"/>
        </w:rPr>
        <w:t>in groep</w:t>
      </w:r>
      <w:r w:rsidR="00F103BC" w:rsidRPr="009223A6">
        <w:rPr>
          <w:rFonts w:cstheme="minorHAnsi"/>
          <w:color w:val="44546A" w:themeColor="text2"/>
        </w:rPr>
        <w:t>.</w:t>
      </w:r>
      <w:r w:rsidR="00F40540" w:rsidRPr="009223A6">
        <w:rPr>
          <w:rFonts w:cstheme="minorHAnsi"/>
          <w:color w:val="44546A" w:themeColor="text2"/>
        </w:rPr>
        <w:t xml:space="preserve"> </w:t>
      </w:r>
      <w:r w:rsidR="00AE3682" w:rsidRPr="009223A6">
        <w:rPr>
          <w:rFonts w:cstheme="minorHAnsi"/>
          <w:color w:val="44546A" w:themeColor="text2"/>
        </w:rPr>
        <w:t>Zo</w:t>
      </w:r>
      <w:r w:rsidR="00EC3325" w:rsidRPr="009223A6">
        <w:rPr>
          <w:rFonts w:cstheme="minorHAnsi"/>
          <w:color w:val="44546A" w:themeColor="text2"/>
        </w:rPr>
        <w:t xml:space="preserve"> nodig verwijzen we </w:t>
      </w:r>
      <w:r w:rsidR="00F103BC" w:rsidRPr="009223A6">
        <w:rPr>
          <w:rFonts w:cstheme="minorHAnsi"/>
          <w:color w:val="44546A" w:themeColor="text2"/>
        </w:rPr>
        <w:t>cliënten</w:t>
      </w:r>
      <w:r w:rsidR="006F1DA4" w:rsidRPr="009223A6">
        <w:rPr>
          <w:rFonts w:cstheme="minorHAnsi"/>
          <w:color w:val="44546A" w:themeColor="text2"/>
        </w:rPr>
        <w:t xml:space="preserve"> </w:t>
      </w:r>
      <w:r w:rsidR="00E35203" w:rsidRPr="009223A6">
        <w:rPr>
          <w:rFonts w:cstheme="minorHAnsi"/>
          <w:color w:val="44546A" w:themeColor="text2"/>
        </w:rPr>
        <w:t>door</w:t>
      </w:r>
      <w:r w:rsidR="00EC3325" w:rsidRPr="009223A6">
        <w:rPr>
          <w:rFonts w:cstheme="minorHAnsi"/>
          <w:color w:val="44546A" w:themeColor="text2"/>
        </w:rPr>
        <w:t xml:space="preserve"> </w:t>
      </w:r>
      <w:r w:rsidR="002F22AE" w:rsidRPr="009223A6">
        <w:rPr>
          <w:rFonts w:cstheme="minorHAnsi"/>
          <w:color w:val="44546A" w:themeColor="text2"/>
        </w:rPr>
        <w:t xml:space="preserve">voor </w:t>
      </w:r>
      <w:r w:rsidR="00EC3325" w:rsidRPr="009223A6">
        <w:rPr>
          <w:rFonts w:cstheme="minorHAnsi"/>
          <w:color w:val="44546A" w:themeColor="text2"/>
        </w:rPr>
        <w:t xml:space="preserve">gespecialiseerde </w:t>
      </w:r>
      <w:r w:rsidR="00E35203" w:rsidRPr="009223A6">
        <w:rPr>
          <w:rFonts w:cstheme="minorHAnsi"/>
          <w:color w:val="44546A" w:themeColor="text2"/>
        </w:rPr>
        <w:t xml:space="preserve">informatie en </w:t>
      </w:r>
      <w:r w:rsidR="007B4881" w:rsidRPr="009223A6">
        <w:rPr>
          <w:rFonts w:cstheme="minorHAnsi"/>
          <w:color w:val="44546A" w:themeColor="text2"/>
        </w:rPr>
        <w:t xml:space="preserve">helpen we hen bij het verwerven van </w:t>
      </w:r>
      <w:r w:rsidR="002F22AE" w:rsidRPr="009223A6">
        <w:rPr>
          <w:rFonts w:cstheme="minorHAnsi"/>
          <w:color w:val="44546A" w:themeColor="text2"/>
        </w:rPr>
        <w:t>voorbehoedsmiddelen</w:t>
      </w:r>
      <w:r w:rsidR="00EC3325" w:rsidRPr="009223A6">
        <w:rPr>
          <w:rFonts w:cstheme="minorHAnsi"/>
          <w:color w:val="44546A" w:themeColor="text2"/>
        </w:rPr>
        <w:t>.</w:t>
      </w:r>
    </w:p>
    <w:p w14:paraId="748D20EB" w14:textId="2E842C9C" w:rsidR="00441897" w:rsidRPr="009223A6" w:rsidRDefault="00BC5B59" w:rsidP="00DC5D9D">
      <w:pPr>
        <w:spacing w:after="120" w:line="240" w:lineRule="auto"/>
        <w:jc w:val="both"/>
        <w:rPr>
          <w:rFonts w:cstheme="minorHAnsi"/>
          <w:color w:val="44546A" w:themeColor="text2"/>
        </w:rPr>
      </w:pPr>
      <w:r w:rsidRPr="009223A6">
        <w:rPr>
          <w:rFonts w:cstheme="minorHAnsi"/>
          <w:color w:val="44546A" w:themeColor="text2"/>
        </w:rPr>
        <w:t>Vanuit de behoeften en wensen</w:t>
      </w:r>
      <w:r w:rsidR="006831E1" w:rsidRPr="009223A6">
        <w:rPr>
          <w:rFonts w:cstheme="minorHAnsi"/>
          <w:color w:val="44546A" w:themeColor="text2"/>
        </w:rPr>
        <w:t xml:space="preserve"> van cliënten zoeken we naar </w:t>
      </w:r>
      <w:r w:rsidR="00403121" w:rsidRPr="009223A6">
        <w:rPr>
          <w:rFonts w:cstheme="minorHAnsi"/>
          <w:b/>
          <w:bCs/>
          <w:color w:val="44546A" w:themeColor="text2"/>
        </w:rPr>
        <w:t xml:space="preserve">mogelijkheden </w:t>
      </w:r>
      <w:r w:rsidR="006831E1" w:rsidRPr="009223A6">
        <w:rPr>
          <w:rFonts w:cstheme="minorHAnsi"/>
          <w:b/>
          <w:bCs/>
          <w:color w:val="44546A" w:themeColor="text2"/>
        </w:rPr>
        <w:t>om seksualiteit te beleven</w:t>
      </w:r>
      <w:r w:rsidR="00FC53D1" w:rsidRPr="009223A6">
        <w:rPr>
          <w:rFonts w:cstheme="minorHAnsi"/>
          <w:b/>
          <w:bCs/>
          <w:color w:val="44546A" w:themeColor="text2"/>
        </w:rPr>
        <w:t xml:space="preserve">. </w:t>
      </w:r>
      <w:r w:rsidR="00FC53D1" w:rsidRPr="009223A6">
        <w:rPr>
          <w:rFonts w:cstheme="minorHAnsi"/>
          <w:color w:val="44546A" w:themeColor="text2"/>
        </w:rPr>
        <w:t>We</w:t>
      </w:r>
      <w:r w:rsidR="00FC53D1" w:rsidRPr="009223A6">
        <w:rPr>
          <w:rFonts w:cstheme="minorHAnsi"/>
          <w:b/>
          <w:bCs/>
          <w:color w:val="44546A" w:themeColor="text2"/>
        </w:rPr>
        <w:t xml:space="preserve"> </w:t>
      </w:r>
      <w:r w:rsidR="00E05FC3" w:rsidRPr="009223A6">
        <w:rPr>
          <w:rFonts w:cstheme="minorHAnsi"/>
          <w:color w:val="44546A" w:themeColor="text2"/>
        </w:rPr>
        <w:t xml:space="preserve">zetten ons in om </w:t>
      </w:r>
      <w:r w:rsidR="00E41401" w:rsidRPr="009223A6">
        <w:rPr>
          <w:rFonts w:cstheme="minorHAnsi"/>
          <w:color w:val="44546A" w:themeColor="text2"/>
        </w:rPr>
        <w:t>die mogelijkheden te realiseren</w:t>
      </w:r>
      <w:r w:rsidR="00E21F66" w:rsidRPr="009223A6">
        <w:rPr>
          <w:rFonts w:cstheme="minorHAnsi"/>
          <w:color w:val="44546A" w:themeColor="text2"/>
        </w:rPr>
        <w:t xml:space="preserve"> in d</w:t>
      </w:r>
      <w:r w:rsidR="006831E1" w:rsidRPr="009223A6">
        <w:rPr>
          <w:rFonts w:cstheme="minorHAnsi"/>
          <w:color w:val="44546A" w:themeColor="text2"/>
        </w:rPr>
        <w:t>e context van wonen</w:t>
      </w:r>
      <w:r w:rsidR="00C70AFE" w:rsidRPr="009223A6">
        <w:rPr>
          <w:rFonts w:cstheme="minorHAnsi"/>
          <w:color w:val="44546A" w:themeColor="text2"/>
        </w:rPr>
        <w:t xml:space="preserve"> waar privacy en persoonlijke levenssfeer voorop staan. </w:t>
      </w:r>
      <w:r w:rsidR="00C56D7F" w:rsidRPr="009223A6">
        <w:rPr>
          <w:rFonts w:cstheme="minorHAnsi"/>
          <w:color w:val="44546A" w:themeColor="text2"/>
        </w:rPr>
        <w:t xml:space="preserve">Dit doen we niet in de context van werken </w:t>
      </w:r>
      <w:r w:rsidR="00D65D15" w:rsidRPr="009223A6">
        <w:rPr>
          <w:rFonts w:cstheme="minorHAnsi"/>
          <w:color w:val="44546A" w:themeColor="text2"/>
        </w:rPr>
        <w:t>in een sociale ruimte of publiek forum</w:t>
      </w:r>
      <w:r w:rsidR="001B696F" w:rsidRPr="009223A6">
        <w:rPr>
          <w:rFonts w:cstheme="minorHAnsi"/>
          <w:color w:val="44546A" w:themeColor="text2"/>
        </w:rPr>
        <w:t>.</w:t>
      </w:r>
      <w:r w:rsidR="00D65D15" w:rsidRPr="009223A6">
        <w:rPr>
          <w:rFonts w:cstheme="minorHAnsi"/>
          <w:color w:val="44546A" w:themeColor="text2"/>
        </w:rPr>
        <w:t xml:space="preserve"> </w:t>
      </w:r>
      <w:r w:rsidR="0031626D" w:rsidRPr="009223A6">
        <w:rPr>
          <w:rFonts w:cstheme="minorHAnsi"/>
          <w:color w:val="44546A" w:themeColor="text2"/>
        </w:rPr>
        <w:t>D</w:t>
      </w:r>
      <w:r w:rsidR="00D65D15" w:rsidRPr="009223A6">
        <w:rPr>
          <w:rFonts w:cstheme="minorHAnsi"/>
          <w:color w:val="44546A" w:themeColor="text2"/>
        </w:rPr>
        <w:t>aar gelden immers sociale normen die beperkingen opleggen aan seksueel gedrag.</w:t>
      </w:r>
      <w:r w:rsidR="00BC2761" w:rsidRPr="009223A6">
        <w:rPr>
          <w:rFonts w:cstheme="minorHAnsi"/>
          <w:color w:val="44546A" w:themeColor="text2"/>
        </w:rPr>
        <w:t xml:space="preserve"> We kunnen </w:t>
      </w:r>
      <w:r w:rsidR="008F454C" w:rsidRPr="009223A6">
        <w:rPr>
          <w:rFonts w:cstheme="minorHAnsi"/>
          <w:color w:val="44546A" w:themeColor="text2"/>
        </w:rPr>
        <w:t xml:space="preserve">onder </w:t>
      </w:r>
      <w:r w:rsidR="00FA0DA1" w:rsidRPr="009223A6">
        <w:rPr>
          <w:rFonts w:cstheme="minorHAnsi"/>
          <w:color w:val="44546A" w:themeColor="text2"/>
        </w:rPr>
        <w:t>meer</w:t>
      </w:r>
      <w:r w:rsidR="008F454C" w:rsidRPr="009223A6">
        <w:rPr>
          <w:rFonts w:cstheme="minorHAnsi"/>
          <w:color w:val="44546A" w:themeColor="text2"/>
        </w:rPr>
        <w:t xml:space="preserve"> </w:t>
      </w:r>
      <w:r w:rsidR="00BC2761" w:rsidRPr="009223A6">
        <w:rPr>
          <w:rFonts w:cstheme="minorHAnsi"/>
          <w:color w:val="44546A" w:themeColor="text2"/>
        </w:rPr>
        <w:t>de volgende situaties onderscheiden.</w:t>
      </w:r>
    </w:p>
    <w:p w14:paraId="61FE850C" w14:textId="3603CE1F" w:rsidR="004A59CD" w:rsidRPr="009223A6" w:rsidRDefault="00E93BE7" w:rsidP="006039F6">
      <w:pPr>
        <w:spacing w:after="120" w:line="240" w:lineRule="auto"/>
        <w:jc w:val="both"/>
        <w:rPr>
          <w:rFonts w:cstheme="minorHAnsi"/>
          <w:color w:val="44546A" w:themeColor="text2"/>
        </w:rPr>
      </w:pPr>
      <w:r w:rsidRPr="009223A6">
        <w:rPr>
          <w:rFonts w:cstheme="minorHAnsi"/>
          <w:color w:val="44546A" w:themeColor="text2"/>
        </w:rPr>
        <w:t xml:space="preserve">Als </w:t>
      </w:r>
      <w:r w:rsidR="00FF1FC0" w:rsidRPr="009223A6">
        <w:rPr>
          <w:rFonts w:cstheme="minorHAnsi"/>
          <w:color w:val="44546A" w:themeColor="text2"/>
        </w:rPr>
        <w:t>cliënten</w:t>
      </w:r>
      <w:r w:rsidRPr="009223A6">
        <w:rPr>
          <w:rFonts w:cstheme="minorHAnsi"/>
          <w:color w:val="44546A" w:themeColor="text2"/>
        </w:rPr>
        <w:t xml:space="preserve"> seksualiteit </w:t>
      </w:r>
      <w:r w:rsidR="00C32AF3" w:rsidRPr="009223A6">
        <w:rPr>
          <w:rFonts w:cstheme="minorHAnsi"/>
          <w:color w:val="44546A" w:themeColor="text2"/>
        </w:rPr>
        <w:t>willen beleven</w:t>
      </w:r>
      <w:r w:rsidR="00C32AF3" w:rsidRPr="009223A6">
        <w:rPr>
          <w:rFonts w:cstheme="minorHAnsi"/>
          <w:b/>
          <w:bCs/>
          <w:color w:val="44546A" w:themeColor="text2"/>
        </w:rPr>
        <w:t xml:space="preserve"> </w:t>
      </w:r>
      <w:r w:rsidR="00C72B4F" w:rsidRPr="009223A6">
        <w:rPr>
          <w:rFonts w:cstheme="minorHAnsi"/>
          <w:b/>
          <w:bCs/>
          <w:color w:val="44546A" w:themeColor="text2"/>
        </w:rPr>
        <w:t>buiten de voorziening</w:t>
      </w:r>
      <w:r w:rsidR="00C72B4F" w:rsidRPr="009223A6">
        <w:rPr>
          <w:rFonts w:cstheme="minorHAnsi"/>
          <w:color w:val="44546A" w:themeColor="text2"/>
        </w:rPr>
        <w:t xml:space="preserve">, </w:t>
      </w:r>
      <w:r w:rsidR="000F0EFE" w:rsidRPr="009223A6">
        <w:rPr>
          <w:rFonts w:cstheme="minorHAnsi"/>
          <w:color w:val="44546A" w:themeColor="text2"/>
        </w:rPr>
        <w:t xml:space="preserve">respecteren we hun vrijheid om </w:t>
      </w:r>
      <w:r w:rsidR="007E0328" w:rsidRPr="009223A6">
        <w:rPr>
          <w:rFonts w:cstheme="minorHAnsi"/>
          <w:color w:val="44546A" w:themeColor="text2"/>
        </w:rPr>
        <w:t>dat</w:t>
      </w:r>
      <w:r w:rsidR="000F0EFE" w:rsidRPr="009223A6">
        <w:rPr>
          <w:rFonts w:cstheme="minorHAnsi"/>
          <w:color w:val="44546A" w:themeColor="text2"/>
        </w:rPr>
        <w:t xml:space="preserve"> te doen</w:t>
      </w:r>
      <w:r w:rsidR="002C0ADC" w:rsidRPr="009223A6">
        <w:rPr>
          <w:rFonts w:cstheme="minorHAnsi"/>
          <w:color w:val="44546A" w:themeColor="text2"/>
        </w:rPr>
        <w:t xml:space="preserve">. Als ze dat </w:t>
      </w:r>
      <w:r w:rsidR="007E0328" w:rsidRPr="009223A6">
        <w:rPr>
          <w:rFonts w:cstheme="minorHAnsi"/>
          <w:color w:val="44546A" w:themeColor="text2"/>
        </w:rPr>
        <w:t>willen</w:t>
      </w:r>
      <w:r w:rsidR="002C0ADC" w:rsidRPr="009223A6">
        <w:rPr>
          <w:rFonts w:cstheme="minorHAnsi"/>
          <w:color w:val="44546A" w:themeColor="text2"/>
        </w:rPr>
        <w:t xml:space="preserve">, </w:t>
      </w:r>
      <w:r w:rsidR="00992F30" w:rsidRPr="009223A6">
        <w:rPr>
          <w:rFonts w:cstheme="minorHAnsi"/>
          <w:color w:val="44546A" w:themeColor="text2"/>
        </w:rPr>
        <w:t xml:space="preserve">bespreken we </w:t>
      </w:r>
      <w:r w:rsidR="007E0328" w:rsidRPr="009223A6">
        <w:rPr>
          <w:rFonts w:cstheme="minorHAnsi"/>
          <w:color w:val="44546A" w:themeColor="text2"/>
        </w:rPr>
        <w:t>dat</w:t>
      </w:r>
      <w:r w:rsidR="00992F30" w:rsidRPr="009223A6">
        <w:rPr>
          <w:rFonts w:cstheme="minorHAnsi"/>
          <w:color w:val="44546A" w:themeColor="text2"/>
        </w:rPr>
        <w:t xml:space="preserve"> met hen.</w:t>
      </w:r>
      <w:r w:rsidR="008F454C" w:rsidRPr="009223A6">
        <w:rPr>
          <w:rFonts w:cstheme="minorHAnsi"/>
          <w:color w:val="44546A" w:themeColor="text2"/>
        </w:rPr>
        <w:t xml:space="preserve"> Ook als we een zorgwekkende situatie opmerken, bespreken we dit met hen.</w:t>
      </w:r>
    </w:p>
    <w:p w14:paraId="150F860C" w14:textId="29AA81BA" w:rsidR="008F6FE5" w:rsidRPr="009223A6" w:rsidRDefault="009C3D26" w:rsidP="007F7FE5">
      <w:pPr>
        <w:spacing w:after="120" w:line="240" w:lineRule="auto"/>
        <w:jc w:val="both"/>
        <w:rPr>
          <w:rFonts w:cstheme="minorHAnsi"/>
          <w:color w:val="44546A" w:themeColor="text2"/>
        </w:rPr>
      </w:pPr>
      <w:r w:rsidRPr="009223A6">
        <w:rPr>
          <w:rFonts w:cstheme="minorHAnsi"/>
          <w:color w:val="44546A" w:themeColor="text2"/>
        </w:rPr>
        <w:t>Wanneer</w:t>
      </w:r>
      <w:r w:rsidR="00C67146" w:rsidRPr="009223A6">
        <w:rPr>
          <w:rFonts w:cstheme="minorHAnsi"/>
          <w:color w:val="44546A" w:themeColor="text2"/>
        </w:rPr>
        <w:t xml:space="preserve"> </w:t>
      </w:r>
      <w:r w:rsidR="00866CD8" w:rsidRPr="009223A6">
        <w:rPr>
          <w:rFonts w:cstheme="minorHAnsi"/>
          <w:color w:val="44546A" w:themeColor="text2"/>
        </w:rPr>
        <w:t>cliënten</w:t>
      </w:r>
      <w:r w:rsidR="00C67146" w:rsidRPr="009223A6">
        <w:rPr>
          <w:rFonts w:cstheme="minorHAnsi"/>
          <w:color w:val="44546A" w:themeColor="text2"/>
        </w:rPr>
        <w:t xml:space="preserve"> </w:t>
      </w:r>
      <w:r w:rsidR="00ED4BE2" w:rsidRPr="009223A6">
        <w:rPr>
          <w:rFonts w:cstheme="minorHAnsi"/>
          <w:b/>
          <w:bCs/>
          <w:color w:val="44546A" w:themeColor="text2"/>
        </w:rPr>
        <w:t>binnen de voorziening</w:t>
      </w:r>
      <w:r w:rsidR="00ED4BE2" w:rsidRPr="009223A6">
        <w:rPr>
          <w:rFonts w:cstheme="minorHAnsi"/>
          <w:color w:val="44546A" w:themeColor="text2"/>
        </w:rPr>
        <w:t xml:space="preserve"> </w:t>
      </w:r>
      <w:r w:rsidR="00C67146" w:rsidRPr="009223A6">
        <w:rPr>
          <w:rFonts w:cstheme="minorHAnsi"/>
          <w:color w:val="44546A" w:themeColor="text2"/>
        </w:rPr>
        <w:t>seksualiteit</w:t>
      </w:r>
      <w:r w:rsidR="00C67146" w:rsidRPr="009223A6">
        <w:rPr>
          <w:rFonts w:cstheme="minorHAnsi"/>
          <w:b/>
          <w:bCs/>
          <w:color w:val="44546A" w:themeColor="text2"/>
        </w:rPr>
        <w:t xml:space="preserve"> </w:t>
      </w:r>
      <w:r w:rsidR="00A116E4" w:rsidRPr="009223A6">
        <w:rPr>
          <w:rFonts w:cstheme="minorHAnsi"/>
          <w:b/>
          <w:bCs/>
          <w:color w:val="44546A" w:themeColor="text2"/>
        </w:rPr>
        <w:t xml:space="preserve">individueel </w:t>
      </w:r>
      <w:r w:rsidR="00C67146" w:rsidRPr="009223A6">
        <w:rPr>
          <w:rFonts w:cstheme="minorHAnsi"/>
          <w:b/>
          <w:bCs/>
          <w:color w:val="44546A" w:themeColor="text2"/>
        </w:rPr>
        <w:t>bij zichzelf</w:t>
      </w:r>
      <w:r w:rsidR="00C67146" w:rsidRPr="009223A6">
        <w:rPr>
          <w:rFonts w:cstheme="minorHAnsi"/>
          <w:color w:val="44546A" w:themeColor="text2"/>
        </w:rPr>
        <w:t xml:space="preserve"> willen beleven </w:t>
      </w:r>
      <w:r w:rsidR="000C3282" w:rsidRPr="009223A6">
        <w:rPr>
          <w:rFonts w:cstheme="minorHAnsi"/>
          <w:color w:val="44546A" w:themeColor="text2"/>
        </w:rPr>
        <w:t>zonder</w:t>
      </w:r>
      <w:r w:rsidR="006F602D" w:rsidRPr="009223A6">
        <w:rPr>
          <w:rFonts w:cstheme="minorHAnsi"/>
          <w:color w:val="44546A" w:themeColor="text2"/>
        </w:rPr>
        <w:t xml:space="preserve"> </w:t>
      </w:r>
      <w:r w:rsidR="000C3282" w:rsidRPr="009223A6">
        <w:rPr>
          <w:rFonts w:cstheme="minorHAnsi"/>
          <w:color w:val="44546A" w:themeColor="text2"/>
        </w:rPr>
        <w:t xml:space="preserve">andere mensen </w:t>
      </w:r>
      <w:r w:rsidR="006F602D" w:rsidRPr="009223A6">
        <w:rPr>
          <w:rFonts w:cstheme="minorHAnsi"/>
          <w:color w:val="44546A" w:themeColor="text2"/>
        </w:rPr>
        <w:t>er</w:t>
      </w:r>
      <w:r w:rsidR="000C3282" w:rsidRPr="009223A6">
        <w:rPr>
          <w:rFonts w:cstheme="minorHAnsi"/>
          <w:color w:val="44546A" w:themeColor="text2"/>
        </w:rPr>
        <w:t xml:space="preserve">bij te betrekken, </w:t>
      </w:r>
      <w:r w:rsidR="00C0203F" w:rsidRPr="009223A6">
        <w:rPr>
          <w:rFonts w:cstheme="minorHAnsi"/>
          <w:color w:val="44546A" w:themeColor="text2"/>
        </w:rPr>
        <w:t xml:space="preserve">respecteren we deze </w:t>
      </w:r>
      <w:r w:rsidR="005C1F13" w:rsidRPr="009223A6">
        <w:rPr>
          <w:rFonts w:cstheme="minorHAnsi"/>
          <w:color w:val="44546A" w:themeColor="text2"/>
        </w:rPr>
        <w:t>wens en maken we dit mogelijk</w:t>
      </w:r>
      <w:r w:rsidR="0046109F" w:rsidRPr="009223A6">
        <w:rPr>
          <w:rFonts w:cstheme="minorHAnsi"/>
          <w:color w:val="44546A" w:themeColor="text2"/>
        </w:rPr>
        <w:t xml:space="preserve">. Dit </w:t>
      </w:r>
      <w:r w:rsidR="00521FF9" w:rsidRPr="009223A6">
        <w:rPr>
          <w:rFonts w:cstheme="minorHAnsi"/>
          <w:color w:val="44546A" w:themeColor="text2"/>
        </w:rPr>
        <w:t xml:space="preserve">kan het beste in </w:t>
      </w:r>
      <w:r w:rsidR="008F454C" w:rsidRPr="009223A6">
        <w:rPr>
          <w:rFonts w:cstheme="minorHAnsi"/>
          <w:color w:val="44546A" w:themeColor="text2"/>
        </w:rPr>
        <w:t>een ruimte</w:t>
      </w:r>
      <w:r w:rsidR="00F23329" w:rsidRPr="009223A6">
        <w:rPr>
          <w:rFonts w:cstheme="minorHAnsi"/>
          <w:color w:val="44546A" w:themeColor="text2"/>
        </w:rPr>
        <w:t xml:space="preserve"> waar ze </w:t>
      </w:r>
      <w:r w:rsidR="00E41062" w:rsidRPr="009223A6">
        <w:rPr>
          <w:rFonts w:cstheme="minorHAnsi"/>
          <w:color w:val="44546A" w:themeColor="text2"/>
        </w:rPr>
        <w:t xml:space="preserve">zelf </w:t>
      </w:r>
      <w:r w:rsidR="00F23329" w:rsidRPr="009223A6">
        <w:rPr>
          <w:rFonts w:cstheme="minorHAnsi"/>
          <w:color w:val="44546A" w:themeColor="text2"/>
        </w:rPr>
        <w:t>ongestoord en zonder anderen te storen hun seksualiteit kunnen beleven</w:t>
      </w:r>
      <w:r w:rsidR="008632B8" w:rsidRPr="009223A6">
        <w:rPr>
          <w:rFonts w:cstheme="minorHAnsi"/>
          <w:color w:val="44546A" w:themeColor="text2"/>
        </w:rPr>
        <w:t xml:space="preserve">. </w:t>
      </w:r>
      <w:r w:rsidR="008F6FE5" w:rsidRPr="009223A6">
        <w:rPr>
          <w:rFonts w:cstheme="minorHAnsi"/>
          <w:color w:val="44546A" w:themeColor="text2"/>
        </w:rPr>
        <w:t xml:space="preserve">Als </w:t>
      </w:r>
      <w:r w:rsidR="003665F2" w:rsidRPr="009223A6">
        <w:rPr>
          <w:rFonts w:cstheme="minorHAnsi"/>
          <w:color w:val="44546A" w:themeColor="text2"/>
        </w:rPr>
        <w:t>ze</w:t>
      </w:r>
      <w:r w:rsidR="008F6FE5" w:rsidRPr="009223A6">
        <w:rPr>
          <w:rFonts w:cstheme="minorHAnsi"/>
          <w:color w:val="44546A" w:themeColor="text2"/>
        </w:rPr>
        <w:t xml:space="preserve"> </w:t>
      </w:r>
      <w:r w:rsidR="00E41062" w:rsidRPr="009223A6">
        <w:rPr>
          <w:rFonts w:cstheme="minorHAnsi"/>
          <w:color w:val="44546A" w:themeColor="text2"/>
        </w:rPr>
        <w:t>dit</w:t>
      </w:r>
      <w:r w:rsidR="008F6FE5" w:rsidRPr="009223A6">
        <w:rPr>
          <w:rFonts w:cstheme="minorHAnsi"/>
          <w:color w:val="44546A" w:themeColor="text2"/>
        </w:rPr>
        <w:t xml:space="preserve"> wensen, </w:t>
      </w:r>
      <w:r w:rsidR="00B43926" w:rsidRPr="009223A6">
        <w:rPr>
          <w:rFonts w:cstheme="minorHAnsi"/>
          <w:color w:val="44546A" w:themeColor="text2"/>
        </w:rPr>
        <w:t>bespreken we dit met hen</w:t>
      </w:r>
      <w:r w:rsidR="008F6FE5" w:rsidRPr="009223A6">
        <w:rPr>
          <w:rFonts w:cstheme="minorHAnsi"/>
          <w:color w:val="44546A" w:themeColor="text2"/>
        </w:rPr>
        <w:t>.</w:t>
      </w:r>
    </w:p>
    <w:p w14:paraId="51664207" w14:textId="68B0E359" w:rsidR="002F00C3" w:rsidRPr="009223A6" w:rsidRDefault="008671AA" w:rsidP="007F7FE5">
      <w:pPr>
        <w:spacing w:after="120" w:line="240" w:lineRule="auto"/>
        <w:jc w:val="both"/>
        <w:rPr>
          <w:rFonts w:cstheme="minorHAnsi"/>
          <w:color w:val="44546A" w:themeColor="text2"/>
        </w:rPr>
      </w:pPr>
      <w:r w:rsidRPr="009223A6">
        <w:rPr>
          <w:rFonts w:cstheme="minorHAnsi"/>
          <w:color w:val="44546A" w:themeColor="text2"/>
        </w:rPr>
        <w:t xml:space="preserve">Als cliënten </w:t>
      </w:r>
      <w:r w:rsidRPr="009223A6">
        <w:rPr>
          <w:rFonts w:cstheme="minorHAnsi"/>
          <w:b/>
          <w:bCs/>
          <w:color w:val="44546A" w:themeColor="text2"/>
        </w:rPr>
        <w:t xml:space="preserve">binnen </w:t>
      </w:r>
      <w:r w:rsidR="00203676" w:rsidRPr="009223A6">
        <w:rPr>
          <w:rFonts w:cstheme="minorHAnsi"/>
          <w:b/>
          <w:bCs/>
          <w:color w:val="44546A" w:themeColor="text2"/>
        </w:rPr>
        <w:t>de</w:t>
      </w:r>
      <w:r w:rsidRPr="009223A6">
        <w:rPr>
          <w:rFonts w:cstheme="minorHAnsi"/>
          <w:b/>
          <w:bCs/>
          <w:color w:val="44546A" w:themeColor="text2"/>
        </w:rPr>
        <w:t xml:space="preserve"> voorziening</w:t>
      </w:r>
      <w:r w:rsidRPr="009223A6">
        <w:rPr>
          <w:rFonts w:cstheme="minorHAnsi"/>
          <w:color w:val="44546A" w:themeColor="text2"/>
        </w:rPr>
        <w:t xml:space="preserve"> seksualiteit willen beleven </w:t>
      </w:r>
      <w:r w:rsidRPr="009223A6">
        <w:rPr>
          <w:rFonts w:cstheme="minorHAnsi"/>
          <w:b/>
          <w:bCs/>
          <w:color w:val="44546A" w:themeColor="text2"/>
        </w:rPr>
        <w:t>met een partner</w:t>
      </w:r>
      <w:r w:rsidRPr="009223A6">
        <w:rPr>
          <w:rFonts w:cstheme="minorHAnsi"/>
          <w:color w:val="44546A" w:themeColor="text2"/>
        </w:rPr>
        <w:t>, hun vaste partner of een nieuwe partner, van buiten de voorziening of eveneens cliënt in de voorziening, nemen we deze wens ter harte en maken we dit in het kader van de begeleiding</w:t>
      </w:r>
      <w:r w:rsidR="008C4FB1" w:rsidRPr="009223A6">
        <w:rPr>
          <w:rFonts w:cstheme="minorHAnsi"/>
          <w:color w:val="44546A" w:themeColor="text2"/>
        </w:rPr>
        <w:t xml:space="preserve"> bespreekbaar</w:t>
      </w:r>
      <w:r w:rsidRPr="009223A6">
        <w:rPr>
          <w:rFonts w:cstheme="minorHAnsi"/>
          <w:color w:val="44546A" w:themeColor="text2"/>
        </w:rPr>
        <w:t>.</w:t>
      </w:r>
      <w:r w:rsidR="007F7FE5" w:rsidRPr="009223A6">
        <w:rPr>
          <w:rFonts w:cstheme="minorHAnsi"/>
          <w:color w:val="44546A" w:themeColor="text2"/>
        </w:rPr>
        <w:t xml:space="preserve"> </w:t>
      </w:r>
      <w:r w:rsidR="002F00C3" w:rsidRPr="009223A6">
        <w:rPr>
          <w:rFonts w:cstheme="minorHAnsi"/>
          <w:color w:val="44546A" w:themeColor="text2"/>
        </w:rPr>
        <w:t>In de begeleiding maken we afspraken met de cliënt. Deze afspraken kunnen gericht zijn op het mogelijk maken van de seksuele contacten binnen de privacy van een ruimte, ongestoord en zonder anderen te storen. Dit kan hun eigen éénpersoonskamer zijn, met rooming-in, of een speciaal daartoe voorziene kamer binnen of buiten de zorgeenheid, afhankelijk van de mogelijkheden van de voorziening. De afspraken kunnen er ook op gericht zijn de seksuele contacten te begrenzen. Dit gebeurt in specifieke situaties, als dat nodig is, namelijk als het seksuele gedrag bepaalde minimumgrenzen niet respecteert en dus grensoverschrijdend is. Het hebben van seksuele contacten mag op zichzelf geen reden zijn om de zorg zonder doorverwijzing stop te zetten, wel om dit in de begeleiding op te nemen.</w:t>
      </w:r>
    </w:p>
    <w:p w14:paraId="3E6B45E7" w14:textId="4D510A72" w:rsidR="00C82CAD" w:rsidRPr="009223A6" w:rsidRDefault="00E345F1" w:rsidP="007F7FE5">
      <w:pPr>
        <w:spacing w:after="120" w:line="240" w:lineRule="auto"/>
        <w:jc w:val="both"/>
        <w:rPr>
          <w:rFonts w:cstheme="minorHAnsi"/>
          <w:color w:val="44546A" w:themeColor="text2"/>
        </w:rPr>
      </w:pPr>
      <w:r w:rsidRPr="009223A6">
        <w:rPr>
          <w:rFonts w:cstheme="minorHAnsi"/>
          <w:color w:val="44546A" w:themeColor="text2"/>
        </w:rPr>
        <w:t xml:space="preserve">We </w:t>
      </w:r>
      <w:r w:rsidR="000772AD" w:rsidRPr="009223A6">
        <w:rPr>
          <w:rFonts w:cstheme="minorHAnsi"/>
          <w:color w:val="44546A" w:themeColor="text2"/>
        </w:rPr>
        <w:t>voorzien</w:t>
      </w:r>
      <w:r w:rsidRPr="009223A6">
        <w:rPr>
          <w:rFonts w:cstheme="minorHAnsi"/>
          <w:color w:val="44546A" w:themeColor="text2"/>
        </w:rPr>
        <w:t xml:space="preserve"> ook de mogelijkheid om een beroep te doen op </w:t>
      </w:r>
      <w:r w:rsidRPr="009223A6">
        <w:rPr>
          <w:rFonts w:cstheme="minorHAnsi"/>
          <w:b/>
          <w:bCs/>
          <w:color w:val="44546A" w:themeColor="text2"/>
        </w:rPr>
        <w:t>seksuele dienstverlening</w:t>
      </w:r>
      <w:r w:rsidR="000226FD" w:rsidRPr="009223A6">
        <w:rPr>
          <w:rFonts w:cstheme="minorHAnsi"/>
          <w:color w:val="44546A" w:themeColor="text2"/>
        </w:rPr>
        <w:t xml:space="preserve">. </w:t>
      </w:r>
      <w:r w:rsidR="00B62BC9" w:rsidRPr="009223A6">
        <w:rPr>
          <w:rFonts w:cstheme="minorHAnsi"/>
          <w:color w:val="44546A" w:themeColor="text2"/>
        </w:rPr>
        <w:t>Dit kan,</w:t>
      </w:r>
      <w:r w:rsidR="00C13960" w:rsidRPr="009223A6">
        <w:rPr>
          <w:rFonts w:cstheme="minorHAnsi"/>
          <w:color w:val="44546A" w:themeColor="text2"/>
        </w:rPr>
        <w:t xml:space="preserve"> </w:t>
      </w:r>
      <w:r w:rsidR="00B62BC9" w:rsidRPr="009223A6">
        <w:rPr>
          <w:rFonts w:cstheme="minorHAnsi"/>
          <w:color w:val="44546A" w:themeColor="text2"/>
        </w:rPr>
        <w:t xml:space="preserve">indien </w:t>
      </w:r>
      <w:r w:rsidR="00C13960" w:rsidRPr="009223A6">
        <w:rPr>
          <w:rFonts w:cstheme="minorHAnsi"/>
          <w:color w:val="44546A" w:themeColor="text2"/>
        </w:rPr>
        <w:t>gewenst</w:t>
      </w:r>
      <w:r w:rsidR="008861AD" w:rsidRPr="009223A6">
        <w:rPr>
          <w:rFonts w:cstheme="minorHAnsi"/>
          <w:color w:val="44546A" w:themeColor="text2"/>
        </w:rPr>
        <w:t>,</w:t>
      </w:r>
      <w:r w:rsidR="000226FD" w:rsidRPr="009223A6">
        <w:rPr>
          <w:rFonts w:cstheme="minorHAnsi"/>
          <w:color w:val="44546A" w:themeColor="text2"/>
        </w:rPr>
        <w:t xml:space="preserve"> </w:t>
      </w:r>
      <w:r w:rsidR="00B62BC9" w:rsidRPr="009223A6">
        <w:rPr>
          <w:rFonts w:cstheme="minorHAnsi"/>
          <w:color w:val="44546A" w:themeColor="text2"/>
        </w:rPr>
        <w:t>worden</w:t>
      </w:r>
      <w:r w:rsidR="009919D6" w:rsidRPr="009223A6">
        <w:rPr>
          <w:rFonts w:cstheme="minorHAnsi"/>
          <w:color w:val="44546A" w:themeColor="text2"/>
        </w:rPr>
        <w:t xml:space="preserve"> </w:t>
      </w:r>
      <w:r w:rsidR="00664E2C" w:rsidRPr="009223A6">
        <w:rPr>
          <w:rFonts w:cstheme="minorHAnsi"/>
          <w:color w:val="44546A" w:themeColor="text2"/>
        </w:rPr>
        <w:t xml:space="preserve">aangeboden door een </w:t>
      </w:r>
      <w:r w:rsidR="003C323F" w:rsidRPr="009223A6">
        <w:rPr>
          <w:rFonts w:cstheme="minorHAnsi"/>
          <w:color w:val="44546A" w:themeColor="text2"/>
        </w:rPr>
        <w:t xml:space="preserve">organisatie </w:t>
      </w:r>
      <w:r w:rsidR="006136FA" w:rsidRPr="009223A6">
        <w:rPr>
          <w:rFonts w:cstheme="minorHAnsi"/>
          <w:color w:val="44546A" w:themeColor="text2"/>
        </w:rPr>
        <w:t>die ervaring heeft met cliënten.</w:t>
      </w:r>
    </w:p>
    <w:p w14:paraId="2A27714A" w14:textId="5CAF8DBA" w:rsidR="0068009A" w:rsidRPr="009223A6" w:rsidRDefault="00C52EE1" w:rsidP="007F7FE5">
      <w:pPr>
        <w:spacing w:after="360" w:line="240" w:lineRule="auto"/>
        <w:jc w:val="both"/>
        <w:rPr>
          <w:rFonts w:cstheme="minorHAnsi"/>
          <w:bCs/>
          <w:color w:val="44546A" w:themeColor="text2"/>
        </w:rPr>
      </w:pPr>
      <w:r w:rsidRPr="009223A6">
        <w:rPr>
          <w:rFonts w:cstheme="minorHAnsi"/>
          <w:color w:val="44546A" w:themeColor="text2"/>
        </w:rPr>
        <w:t xml:space="preserve">Afhankelijk van de </w:t>
      </w:r>
      <w:r w:rsidRPr="009223A6">
        <w:rPr>
          <w:rFonts w:cstheme="minorHAnsi"/>
          <w:b/>
          <w:bCs/>
          <w:color w:val="44546A" w:themeColor="text2"/>
        </w:rPr>
        <w:t>zorgvorm</w:t>
      </w:r>
      <w:r w:rsidR="00927666" w:rsidRPr="009223A6">
        <w:rPr>
          <w:rFonts w:cstheme="minorHAnsi"/>
          <w:color w:val="44546A" w:themeColor="text2"/>
        </w:rPr>
        <w:t xml:space="preserve"> kunnen </w:t>
      </w:r>
      <w:r w:rsidR="00F84B2A" w:rsidRPr="009223A6">
        <w:rPr>
          <w:rFonts w:cstheme="minorHAnsi"/>
          <w:color w:val="44546A" w:themeColor="text2"/>
        </w:rPr>
        <w:t xml:space="preserve">we </w:t>
      </w:r>
      <w:r w:rsidR="00927666" w:rsidRPr="009223A6">
        <w:rPr>
          <w:rFonts w:cstheme="minorHAnsi"/>
          <w:color w:val="44546A" w:themeColor="text2"/>
        </w:rPr>
        <w:t xml:space="preserve">onze houding </w:t>
      </w:r>
      <w:r w:rsidR="00F84B2A" w:rsidRPr="009223A6">
        <w:rPr>
          <w:rFonts w:cstheme="minorHAnsi"/>
          <w:color w:val="44546A" w:themeColor="text2"/>
        </w:rPr>
        <w:t>ten opzichte van</w:t>
      </w:r>
      <w:r w:rsidR="00927666" w:rsidRPr="009223A6">
        <w:rPr>
          <w:rFonts w:cstheme="minorHAnsi"/>
          <w:color w:val="44546A" w:themeColor="text2"/>
        </w:rPr>
        <w:t xml:space="preserve"> seksualiteit nuanceren. Hoe meer het wonen voorop staat, hoe meer vrijheid cliënten genieten voor hun seksualiteitsbeleving. Maar hoe meer intensieve behandeling </w:t>
      </w:r>
      <w:r w:rsidR="00222B7D" w:rsidRPr="009223A6">
        <w:rPr>
          <w:rFonts w:cstheme="minorHAnsi"/>
          <w:color w:val="44546A" w:themeColor="text2"/>
        </w:rPr>
        <w:t>op de voorgrond</w:t>
      </w:r>
      <w:r w:rsidR="00927666" w:rsidRPr="009223A6">
        <w:rPr>
          <w:rFonts w:cstheme="minorHAnsi"/>
          <w:color w:val="44546A" w:themeColor="text2"/>
        </w:rPr>
        <w:t xml:space="preserve"> staat, hoe meer </w:t>
      </w:r>
      <w:r w:rsidR="00335DC0" w:rsidRPr="009223A6">
        <w:rPr>
          <w:rFonts w:cstheme="minorHAnsi"/>
          <w:color w:val="44546A" w:themeColor="text2"/>
        </w:rPr>
        <w:t>leef</w:t>
      </w:r>
      <w:r w:rsidR="00E23C16" w:rsidRPr="009223A6">
        <w:rPr>
          <w:rFonts w:cstheme="minorHAnsi"/>
          <w:color w:val="44546A" w:themeColor="text2"/>
        </w:rPr>
        <w:t>-</w:t>
      </w:r>
      <w:r w:rsidR="00335DC0" w:rsidRPr="009223A6">
        <w:rPr>
          <w:rFonts w:cstheme="minorHAnsi"/>
          <w:color w:val="44546A" w:themeColor="text2"/>
        </w:rPr>
        <w:t xml:space="preserve"> en grens</w:t>
      </w:r>
      <w:r w:rsidR="00927666" w:rsidRPr="009223A6">
        <w:rPr>
          <w:rFonts w:cstheme="minorHAnsi"/>
          <w:color w:val="44546A" w:themeColor="text2"/>
        </w:rPr>
        <w:t xml:space="preserve">regels nodig kunnen zijn </w:t>
      </w:r>
      <w:r w:rsidR="00B50BFC" w:rsidRPr="009223A6">
        <w:rPr>
          <w:rFonts w:cstheme="minorHAnsi"/>
          <w:color w:val="44546A" w:themeColor="text2"/>
        </w:rPr>
        <w:t>zodat</w:t>
      </w:r>
      <w:r w:rsidR="00927666" w:rsidRPr="009223A6">
        <w:rPr>
          <w:rFonts w:cstheme="minorHAnsi"/>
          <w:color w:val="44546A" w:themeColor="text2"/>
        </w:rPr>
        <w:t xml:space="preserve"> de seksualiteitsbeleving de behandeling niet </w:t>
      </w:r>
      <w:r w:rsidR="00B50BFC" w:rsidRPr="009223A6">
        <w:rPr>
          <w:rFonts w:cstheme="minorHAnsi"/>
          <w:color w:val="44546A" w:themeColor="text2"/>
        </w:rPr>
        <w:t>verstoort</w:t>
      </w:r>
      <w:r w:rsidR="00927666" w:rsidRPr="009223A6">
        <w:rPr>
          <w:rFonts w:cstheme="minorHAnsi"/>
          <w:color w:val="44546A" w:themeColor="text2"/>
        </w:rPr>
        <w:t xml:space="preserve">. </w:t>
      </w:r>
      <w:r w:rsidR="00B8782B" w:rsidRPr="009223A6">
        <w:rPr>
          <w:rFonts w:cstheme="minorHAnsi"/>
          <w:color w:val="44546A" w:themeColor="text2"/>
        </w:rPr>
        <w:t xml:space="preserve">Het gaat er dan om een </w:t>
      </w:r>
      <w:r w:rsidR="00B8782B" w:rsidRPr="009223A6">
        <w:rPr>
          <w:rFonts w:cstheme="minorHAnsi"/>
          <w:color w:val="44546A" w:themeColor="text2"/>
        </w:rPr>
        <w:lastRenderedPageBreak/>
        <w:t>evenwicht te vinden</w:t>
      </w:r>
      <w:r w:rsidR="00AB4AFD" w:rsidRPr="009223A6">
        <w:rPr>
          <w:rFonts w:cstheme="minorHAnsi"/>
          <w:color w:val="44546A" w:themeColor="text2"/>
        </w:rPr>
        <w:t xml:space="preserve"> </w:t>
      </w:r>
      <w:r w:rsidR="00927666" w:rsidRPr="009223A6">
        <w:rPr>
          <w:rFonts w:cstheme="minorHAnsi"/>
          <w:color w:val="44546A" w:themeColor="text2"/>
        </w:rPr>
        <w:t xml:space="preserve">tussen hun wensen </w:t>
      </w:r>
      <w:r w:rsidR="00AB4AFD" w:rsidRPr="009223A6">
        <w:rPr>
          <w:rFonts w:cstheme="minorHAnsi"/>
          <w:color w:val="44546A" w:themeColor="text2"/>
        </w:rPr>
        <w:t>ten aanzien van</w:t>
      </w:r>
      <w:r w:rsidR="00927666" w:rsidRPr="009223A6">
        <w:rPr>
          <w:rFonts w:cstheme="minorHAnsi"/>
          <w:color w:val="44546A" w:themeColor="text2"/>
        </w:rPr>
        <w:t xml:space="preserve"> seksualiteitsbeleving en de noodzakelijke voorwaarden voor behandeling, en daarover afspraken te maken</w:t>
      </w:r>
      <w:r w:rsidR="003E5C96" w:rsidRPr="009223A6">
        <w:rPr>
          <w:rFonts w:cstheme="minorHAnsi"/>
          <w:color w:val="44546A" w:themeColor="text2"/>
        </w:rPr>
        <w:t>.</w:t>
      </w:r>
    </w:p>
    <w:p w14:paraId="47948D43" w14:textId="17A9CA0C" w:rsidR="00083DAE" w:rsidRPr="009223A6" w:rsidRDefault="00083DAE" w:rsidP="00DC5D9D">
      <w:pPr>
        <w:spacing w:after="120" w:line="240" w:lineRule="auto"/>
        <w:jc w:val="both"/>
        <w:rPr>
          <w:rFonts w:cstheme="minorHAnsi"/>
          <w:b/>
          <w:color w:val="44546A" w:themeColor="text2"/>
        </w:rPr>
      </w:pPr>
      <w:r w:rsidRPr="009223A6">
        <w:rPr>
          <w:rFonts w:cstheme="minorHAnsi"/>
          <w:b/>
          <w:color w:val="44546A" w:themeColor="text2"/>
        </w:rPr>
        <w:t>Belemmeringen wegwerken</w:t>
      </w:r>
    </w:p>
    <w:p w14:paraId="2F9898C3" w14:textId="77777777" w:rsidR="00790384" w:rsidRPr="009223A6" w:rsidRDefault="00292449" w:rsidP="00B901E0">
      <w:pPr>
        <w:spacing w:after="120" w:line="240" w:lineRule="auto"/>
        <w:jc w:val="both"/>
        <w:rPr>
          <w:rFonts w:cstheme="minorHAnsi"/>
          <w:color w:val="44546A" w:themeColor="text2"/>
        </w:rPr>
      </w:pPr>
      <w:r w:rsidRPr="009223A6">
        <w:rPr>
          <w:rFonts w:cstheme="minorHAnsi"/>
          <w:color w:val="44546A" w:themeColor="text2"/>
        </w:rPr>
        <w:t xml:space="preserve">Tegelijk zoeken we hoe we belemmeringen kunnen voorkomen of </w:t>
      </w:r>
      <w:r w:rsidR="005F63E8" w:rsidRPr="009223A6">
        <w:rPr>
          <w:rFonts w:cstheme="minorHAnsi"/>
          <w:color w:val="44546A" w:themeColor="text2"/>
        </w:rPr>
        <w:t>wegnemen</w:t>
      </w:r>
      <w:r w:rsidRPr="009223A6">
        <w:rPr>
          <w:rFonts w:cstheme="minorHAnsi"/>
          <w:color w:val="44546A" w:themeColor="text2"/>
        </w:rPr>
        <w:t>.</w:t>
      </w:r>
      <w:r w:rsidR="00EC3325" w:rsidRPr="009223A6">
        <w:rPr>
          <w:rFonts w:cstheme="minorHAnsi"/>
          <w:color w:val="44546A" w:themeColor="text2"/>
        </w:rPr>
        <w:t xml:space="preserve"> </w:t>
      </w:r>
      <w:r w:rsidR="000E584C" w:rsidRPr="009223A6">
        <w:rPr>
          <w:rFonts w:cstheme="minorHAnsi"/>
          <w:color w:val="44546A" w:themeColor="text2"/>
        </w:rPr>
        <w:t>Daarom</w:t>
      </w:r>
      <w:r w:rsidR="00435FE2" w:rsidRPr="009223A6">
        <w:rPr>
          <w:rFonts w:cstheme="minorHAnsi"/>
          <w:color w:val="44546A" w:themeColor="text2"/>
        </w:rPr>
        <w:t xml:space="preserve"> proberen </w:t>
      </w:r>
      <w:r w:rsidR="000E584C" w:rsidRPr="009223A6">
        <w:rPr>
          <w:rFonts w:cstheme="minorHAnsi"/>
          <w:color w:val="44546A" w:themeColor="text2"/>
        </w:rPr>
        <w:t xml:space="preserve">we </w:t>
      </w:r>
      <w:r w:rsidR="00435FE2" w:rsidRPr="009223A6">
        <w:rPr>
          <w:rFonts w:cstheme="minorHAnsi"/>
          <w:color w:val="44546A" w:themeColor="text2"/>
        </w:rPr>
        <w:t xml:space="preserve">seksualiteit </w:t>
      </w:r>
      <w:r w:rsidR="00435FE2" w:rsidRPr="009223A6">
        <w:rPr>
          <w:rFonts w:cstheme="minorHAnsi"/>
          <w:b/>
          <w:bCs/>
          <w:color w:val="44546A" w:themeColor="text2"/>
        </w:rPr>
        <w:t>uit de taboesfeer</w:t>
      </w:r>
      <w:r w:rsidR="00435FE2" w:rsidRPr="009223A6">
        <w:rPr>
          <w:rFonts w:cstheme="minorHAnsi"/>
          <w:color w:val="44546A" w:themeColor="text2"/>
        </w:rPr>
        <w:t xml:space="preserve"> te halen en bespreekbaar te maken.</w:t>
      </w:r>
    </w:p>
    <w:p w14:paraId="1EB91004" w14:textId="1D84D327" w:rsidR="00A76634" w:rsidRPr="009223A6" w:rsidRDefault="009D1414" w:rsidP="00DC5D9D">
      <w:pPr>
        <w:spacing w:after="480" w:line="240" w:lineRule="auto"/>
        <w:jc w:val="both"/>
        <w:rPr>
          <w:rFonts w:cstheme="minorHAnsi"/>
          <w:color w:val="44546A" w:themeColor="text2"/>
        </w:rPr>
      </w:pPr>
      <w:r w:rsidRPr="009223A6">
        <w:rPr>
          <w:rFonts w:cstheme="minorHAnsi"/>
          <w:color w:val="44546A" w:themeColor="text2"/>
        </w:rPr>
        <w:t xml:space="preserve">De psychiatrische aandoening, lichamelijke klachten en medicatie </w:t>
      </w:r>
      <w:r w:rsidR="00EC3325" w:rsidRPr="009223A6">
        <w:rPr>
          <w:rFonts w:cstheme="minorHAnsi"/>
          <w:color w:val="44546A" w:themeColor="text2"/>
        </w:rPr>
        <w:t xml:space="preserve">kunnen een </w:t>
      </w:r>
      <w:r w:rsidRPr="009223A6">
        <w:rPr>
          <w:rFonts w:cstheme="minorHAnsi"/>
          <w:color w:val="44546A" w:themeColor="text2"/>
        </w:rPr>
        <w:t>negatie</w:t>
      </w:r>
      <w:r w:rsidR="006D2F21" w:rsidRPr="009223A6">
        <w:rPr>
          <w:rFonts w:cstheme="minorHAnsi"/>
          <w:color w:val="44546A" w:themeColor="text2"/>
        </w:rPr>
        <w:t>ve</w:t>
      </w:r>
      <w:r w:rsidRPr="009223A6">
        <w:rPr>
          <w:rFonts w:cstheme="minorHAnsi"/>
          <w:color w:val="44546A" w:themeColor="text2"/>
        </w:rPr>
        <w:t xml:space="preserve"> en </w:t>
      </w:r>
      <w:r w:rsidR="00EC3325" w:rsidRPr="009223A6">
        <w:rPr>
          <w:rFonts w:cstheme="minorHAnsi"/>
          <w:color w:val="44546A" w:themeColor="text2"/>
        </w:rPr>
        <w:t>ongewenst</w:t>
      </w:r>
      <w:r w:rsidR="006D2F21" w:rsidRPr="009223A6">
        <w:rPr>
          <w:rFonts w:cstheme="minorHAnsi"/>
          <w:color w:val="44546A" w:themeColor="text2"/>
        </w:rPr>
        <w:t>e</w:t>
      </w:r>
      <w:r w:rsidR="00EC3325" w:rsidRPr="009223A6">
        <w:rPr>
          <w:rFonts w:cstheme="minorHAnsi"/>
          <w:color w:val="44546A" w:themeColor="text2"/>
        </w:rPr>
        <w:t xml:space="preserve"> </w:t>
      </w:r>
      <w:r w:rsidR="006D2F21" w:rsidRPr="009223A6">
        <w:rPr>
          <w:rFonts w:cstheme="minorHAnsi"/>
          <w:color w:val="44546A" w:themeColor="text2"/>
        </w:rPr>
        <w:t>invloed</w:t>
      </w:r>
      <w:r w:rsidR="00EC3325" w:rsidRPr="009223A6">
        <w:rPr>
          <w:rFonts w:cstheme="minorHAnsi"/>
          <w:color w:val="44546A" w:themeColor="text2"/>
        </w:rPr>
        <w:t xml:space="preserve"> hebben op </w:t>
      </w:r>
      <w:r w:rsidR="00EB6998" w:rsidRPr="009223A6">
        <w:rPr>
          <w:rFonts w:cstheme="minorHAnsi"/>
          <w:color w:val="44546A" w:themeColor="text2"/>
        </w:rPr>
        <w:t xml:space="preserve">de </w:t>
      </w:r>
      <w:r w:rsidR="00EC3325" w:rsidRPr="009223A6">
        <w:rPr>
          <w:rFonts w:cstheme="minorHAnsi"/>
          <w:color w:val="44546A" w:themeColor="text2"/>
        </w:rPr>
        <w:t xml:space="preserve">seksualiteitsbeleving. Daarom is het belangrijk </w:t>
      </w:r>
      <w:r w:rsidR="005A7F64" w:rsidRPr="009223A6">
        <w:rPr>
          <w:rFonts w:cstheme="minorHAnsi"/>
          <w:color w:val="44546A" w:themeColor="text2"/>
        </w:rPr>
        <w:t xml:space="preserve">dat </w:t>
      </w:r>
      <w:r w:rsidR="00C21B52" w:rsidRPr="009223A6">
        <w:rPr>
          <w:rFonts w:cstheme="minorHAnsi"/>
          <w:color w:val="44546A" w:themeColor="text2"/>
        </w:rPr>
        <w:t xml:space="preserve">we </w:t>
      </w:r>
      <w:r w:rsidR="00EC3325" w:rsidRPr="009223A6">
        <w:rPr>
          <w:rFonts w:cstheme="minorHAnsi"/>
          <w:color w:val="44546A" w:themeColor="text2"/>
        </w:rPr>
        <w:t xml:space="preserve">dit </w:t>
      </w:r>
      <w:r w:rsidR="00EC3325" w:rsidRPr="009223A6">
        <w:rPr>
          <w:rFonts w:cstheme="minorHAnsi"/>
          <w:b/>
          <w:bCs/>
          <w:color w:val="44546A" w:themeColor="text2"/>
        </w:rPr>
        <w:t xml:space="preserve">regelmatig </w:t>
      </w:r>
      <w:r w:rsidR="00C21B52" w:rsidRPr="009223A6">
        <w:rPr>
          <w:rFonts w:cstheme="minorHAnsi"/>
          <w:b/>
          <w:bCs/>
          <w:color w:val="44546A" w:themeColor="text2"/>
        </w:rPr>
        <w:t>bespreken</w:t>
      </w:r>
      <w:r w:rsidR="00C21B52" w:rsidRPr="009223A6">
        <w:rPr>
          <w:rFonts w:cstheme="minorHAnsi"/>
          <w:color w:val="44546A" w:themeColor="text2"/>
        </w:rPr>
        <w:t xml:space="preserve"> met de cliënt en dat </w:t>
      </w:r>
      <w:r w:rsidR="000360BC" w:rsidRPr="009223A6">
        <w:rPr>
          <w:rFonts w:cstheme="minorHAnsi"/>
          <w:color w:val="44546A" w:themeColor="text2"/>
        </w:rPr>
        <w:t>vooral</w:t>
      </w:r>
      <w:r w:rsidR="00C21B52" w:rsidRPr="009223A6">
        <w:rPr>
          <w:rFonts w:cstheme="minorHAnsi"/>
          <w:color w:val="44546A" w:themeColor="text2"/>
        </w:rPr>
        <w:t xml:space="preserve"> de arts zoekt naar </w:t>
      </w:r>
      <w:r w:rsidR="002C6629" w:rsidRPr="009223A6">
        <w:rPr>
          <w:rFonts w:cstheme="minorHAnsi"/>
          <w:color w:val="44546A" w:themeColor="text2"/>
        </w:rPr>
        <w:t xml:space="preserve">de medicatie met behoud van effectiviteit </w:t>
      </w:r>
      <w:r w:rsidR="00214199" w:rsidRPr="009223A6">
        <w:rPr>
          <w:rFonts w:cstheme="minorHAnsi"/>
          <w:color w:val="44546A" w:themeColor="text2"/>
        </w:rPr>
        <w:t>maar met zo min</w:t>
      </w:r>
      <w:r w:rsidR="00186FD7" w:rsidRPr="009223A6">
        <w:rPr>
          <w:rFonts w:cstheme="minorHAnsi"/>
          <w:color w:val="44546A" w:themeColor="text2"/>
        </w:rPr>
        <w:t xml:space="preserve"> mogelijk ongewenste bijwerk</w:t>
      </w:r>
      <w:r w:rsidR="002564DB" w:rsidRPr="009223A6">
        <w:rPr>
          <w:rFonts w:cstheme="minorHAnsi"/>
          <w:color w:val="44546A" w:themeColor="text2"/>
        </w:rPr>
        <w:t>ingen op de seksualiteitsbeleving van d</w:t>
      </w:r>
      <w:r w:rsidR="002C6629" w:rsidRPr="009223A6">
        <w:rPr>
          <w:rFonts w:cstheme="minorHAnsi"/>
          <w:color w:val="44546A" w:themeColor="text2"/>
        </w:rPr>
        <w:t xml:space="preserve">e </w:t>
      </w:r>
      <w:r w:rsidR="00C21B52" w:rsidRPr="009223A6">
        <w:rPr>
          <w:rFonts w:cstheme="minorHAnsi"/>
          <w:color w:val="44546A" w:themeColor="text2"/>
        </w:rPr>
        <w:t>cliënt</w:t>
      </w:r>
      <w:r w:rsidR="00EC3325" w:rsidRPr="009223A6">
        <w:rPr>
          <w:rFonts w:cstheme="minorHAnsi"/>
          <w:color w:val="44546A" w:themeColor="text2"/>
        </w:rPr>
        <w:t>.</w:t>
      </w:r>
      <w:r w:rsidR="00C009B4" w:rsidRPr="009223A6">
        <w:rPr>
          <w:rFonts w:cstheme="minorHAnsi"/>
          <w:color w:val="44546A" w:themeColor="text2"/>
        </w:rPr>
        <w:t xml:space="preserve"> </w:t>
      </w:r>
    </w:p>
    <w:p w14:paraId="604044DD" w14:textId="018BF025" w:rsidR="005675AD" w:rsidRPr="009223A6" w:rsidRDefault="005675AD" w:rsidP="00667D9D">
      <w:pPr>
        <w:pStyle w:val="Lijstalinea"/>
        <w:numPr>
          <w:ilvl w:val="0"/>
          <w:numId w:val="47"/>
        </w:numPr>
        <w:spacing w:after="120" w:line="240" w:lineRule="auto"/>
        <w:ind w:left="357" w:hanging="357"/>
        <w:rPr>
          <w:rFonts w:cstheme="minorHAnsi"/>
          <w:b/>
          <w:bCs/>
          <w:caps/>
          <w:color w:val="44546A" w:themeColor="text2"/>
        </w:rPr>
      </w:pPr>
      <w:r w:rsidRPr="009223A6">
        <w:rPr>
          <w:rFonts w:cstheme="minorHAnsi"/>
          <w:b/>
          <w:bCs/>
          <w:caps/>
          <w:color w:val="44546A" w:themeColor="text2"/>
        </w:rPr>
        <w:t>Begeleiden van verantwoordelijkheid</w:t>
      </w:r>
    </w:p>
    <w:p w14:paraId="1C9EAE4D" w14:textId="4D311049" w:rsidR="005675AD" w:rsidRPr="009223A6" w:rsidRDefault="005675AD" w:rsidP="00DC5D9D">
      <w:pPr>
        <w:spacing w:after="120" w:line="240" w:lineRule="auto"/>
        <w:jc w:val="both"/>
        <w:rPr>
          <w:rFonts w:cstheme="minorHAnsi"/>
          <w:color w:val="44546A" w:themeColor="text2"/>
        </w:rPr>
      </w:pPr>
      <w:r w:rsidRPr="009223A6">
        <w:rPr>
          <w:rFonts w:cstheme="minorHAnsi"/>
          <w:color w:val="44546A" w:themeColor="text2"/>
        </w:rPr>
        <w:t xml:space="preserve">We </w:t>
      </w:r>
      <w:r w:rsidRPr="009223A6">
        <w:rPr>
          <w:rFonts w:cstheme="minorHAnsi"/>
          <w:b/>
          <w:bCs/>
          <w:color w:val="44546A" w:themeColor="text2"/>
        </w:rPr>
        <w:t>begeleiden</w:t>
      </w:r>
      <w:r w:rsidRPr="009223A6">
        <w:rPr>
          <w:rFonts w:cstheme="minorHAnsi"/>
          <w:color w:val="44546A" w:themeColor="text2"/>
        </w:rPr>
        <w:t xml:space="preserve"> </w:t>
      </w:r>
      <w:r w:rsidR="00D62077" w:rsidRPr="009223A6">
        <w:rPr>
          <w:rFonts w:cstheme="minorHAnsi"/>
          <w:color w:val="44546A" w:themeColor="text2"/>
        </w:rPr>
        <w:t>cliënten</w:t>
      </w:r>
      <w:r w:rsidRPr="009223A6">
        <w:rPr>
          <w:rFonts w:cstheme="minorHAnsi"/>
          <w:color w:val="44546A" w:themeColor="text2"/>
        </w:rPr>
        <w:t xml:space="preserve"> </w:t>
      </w:r>
      <w:r w:rsidR="00097A0A" w:rsidRPr="009223A6">
        <w:rPr>
          <w:rFonts w:cstheme="minorHAnsi"/>
          <w:color w:val="44546A" w:themeColor="text2"/>
        </w:rPr>
        <w:t>bij</w:t>
      </w:r>
      <w:r w:rsidRPr="009223A6">
        <w:rPr>
          <w:rFonts w:cstheme="minorHAnsi"/>
          <w:color w:val="44546A" w:themeColor="text2"/>
        </w:rPr>
        <w:t xml:space="preserve"> hun </w:t>
      </w:r>
      <w:r w:rsidR="00A23442" w:rsidRPr="009223A6">
        <w:rPr>
          <w:rFonts w:cstheme="minorHAnsi"/>
          <w:color w:val="44546A" w:themeColor="text2"/>
        </w:rPr>
        <w:t>seksualiteitsbeleving</w:t>
      </w:r>
      <w:r w:rsidRPr="009223A6">
        <w:rPr>
          <w:rFonts w:cstheme="minorHAnsi"/>
          <w:color w:val="44546A" w:themeColor="text2"/>
        </w:rPr>
        <w:t xml:space="preserve">. We bespreken </w:t>
      </w:r>
      <w:r w:rsidR="00374A39" w:rsidRPr="009223A6">
        <w:rPr>
          <w:rFonts w:cstheme="minorHAnsi"/>
          <w:color w:val="44546A" w:themeColor="text2"/>
        </w:rPr>
        <w:t>mogelijkheden en risico’s</w:t>
      </w:r>
      <w:r w:rsidR="00457300" w:rsidRPr="009223A6">
        <w:rPr>
          <w:rFonts w:cstheme="minorHAnsi"/>
          <w:color w:val="44546A" w:themeColor="text2"/>
        </w:rPr>
        <w:t xml:space="preserve"> met hen</w:t>
      </w:r>
      <w:r w:rsidRPr="009223A6">
        <w:rPr>
          <w:rFonts w:cstheme="minorHAnsi"/>
          <w:color w:val="44546A" w:themeColor="text2"/>
        </w:rPr>
        <w:t>, en adviseren als er problemen zijn.</w:t>
      </w:r>
    </w:p>
    <w:p w14:paraId="0E91758D" w14:textId="6F8D7680" w:rsidR="005675AD" w:rsidRPr="009223A6" w:rsidRDefault="004E3B73" w:rsidP="00DC5D9D">
      <w:pPr>
        <w:spacing w:after="120" w:line="240" w:lineRule="auto"/>
        <w:jc w:val="both"/>
        <w:rPr>
          <w:rFonts w:cstheme="minorHAnsi"/>
          <w:color w:val="44546A" w:themeColor="text2"/>
        </w:rPr>
      </w:pPr>
      <w:r w:rsidRPr="009223A6">
        <w:rPr>
          <w:rFonts w:cstheme="minorHAnsi"/>
          <w:color w:val="44546A" w:themeColor="text2"/>
        </w:rPr>
        <w:t xml:space="preserve">Vanuit ethisch perspectief </w:t>
      </w:r>
      <w:r w:rsidR="00B312C3" w:rsidRPr="009223A6">
        <w:rPr>
          <w:rFonts w:cstheme="minorHAnsi"/>
          <w:color w:val="44546A" w:themeColor="text2"/>
        </w:rPr>
        <w:t>focust</w:t>
      </w:r>
      <w:r w:rsidRPr="009223A6">
        <w:rPr>
          <w:rFonts w:cstheme="minorHAnsi"/>
          <w:color w:val="44546A" w:themeColor="text2"/>
        </w:rPr>
        <w:t xml:space="preserve"> de begeleiding niet </w:t>
      </w:r>
      <w:r w:rsidR="00146C42" w:rsidRPr="009223A6">
        <w:rPr>
          <w:rFonts w:cstheme="minorHAnsi"/>
          <w:color w:val="44546A" w:themeColor="text2"/>
        </w:rPr>
        <w:t xml:space="preserve">op </w:t>
      </w:r>
      <w:r w:rsidR="00A23442" w:rsidRPr="009223A6">
        <w:rPr>
          <w:rFonts w:cstheme="minorHAnsi"/>
          <w:color w:val="44546A" w:themeColor="text2"/>
        </w:rPr>
        <w:t>de gedachten en gevo</w:t>
      </w:r>
      <w:r w:rsidR="00284CFF" w:rsidRPr="009223A6">
        <w:rPr>
          <w:rFonts w:cstheme="minorHAnsi"/>
          <w:color w:val="44546A" w:themeColor="text2"/>
        </w:rPr>
        <w:t>elens van cliënten</w:t>
      </w:r>
      <w:r w:rsidR="006600AB" w:rsidRPr="009223A6">
        <w:rPr>
          <w:rFonts w:cstheme="minorHAnsi"/>
          <w:color w:val="44546A" w:themeColor="text2"/>
        </w:rPr>
        <w:t xml:space="preserve"> want dit behoort tot hun </w:t>
      </w:r>
      <w:r w:rsidR="004169F6" w:rsidRPr="009223A6">
        <w:rPr>
          <w:rFonts w:cstheme="minorHAnsi"/>
          <w:color w:val="44546A" w:themeColor="text2"/>
        </w:rPr>
        <w:t xml:space="preserve">innerlijke beleving, maar wel op hun uiterlijke </w:t>
      </w:r>
      <w:r w:rsidR="00284CFF" w:rsidRPr="009223A6">
        <w:rPr>
          <w:rFonts w:cstheme="minorHAnsi"/>
          <w:color w:val="44546A" w:themeColor="text2"/>
        </w:rPr>
        <w:t>gedragingen. Ethisch gezien</w:t>
      </w:r>
      <w:r w:rsidR="005675AD" w:rsidRPr="009223A6">
        <w:rPr>
          <w:rFonts w:cstheme="minorHAnsi"/>
          <w:color w:val="44546A" w:themeColor="text2"/>
        </w:rPr>
        <w:t xml:space="preserve"> is </w:t>
      </w:r>
      <w:r w:rsidR="00284CFF" w:rsidRPr="009223A6">
        <w:rPr>
          <w:rFonts w:cstheme="minorHAnsi"/>
          <w:color w:val="44546A" w:themeColor="text2"/>
        </w:rPr>
        <w:t xml:space="preserve">de </w:t>
      </w:r>
      <w:r w:rsidR="005675AD" w:rsidRPr="009223A6">
        <w:rPr>
          <w:rFonts w:cstheme="minorHAnsi"/>
          <w:color w:val="44546A" w:themeColor="text2"/>
        </w:rPr>
        <w:t xml:space="preserve">begeleiding gericht op </w:t>
      </w:r>
      <w:r w:rsidR="005675AD" w:rsidRPr="009223A6">
        <w:rPr>
          <w:rFonts w:cstheme="minorHAnsi"/>
          <w:b/>
          <w:bCs/>
          <w:color w:val="44546A" w:themeColor="text2"/>
        </w:rPr>
        <w:t>verantwoordelijk</w:t>
      </w:r>
      <w:r w:rsidR="00AA6818" w:rsidRPr="009223A6">
        <w:rPr>
          <w:rFonts w:cstheme="minorHAnsi"/>
          <w:b/>
          <w:bCs/>
          <w:color w:val="44546A" w:themeColor="text2"/>
        </w:rPr>
        <w:t xml:space="preserve"> seksueel gedrag.</w:t>
      </w:r>
      <w:r w:rsidR="005675AD" w:rsidRPr="009223A6">
        <w:rPr>
          <w:rFonts w:cstheme="minorHAnsi"/>
          <w:color w:val="44546A" w:themeColor="text2"/>
        </w:rPr>
        <w:t xml:space="preserve"> We begeleiden </w:t>
      </w:r>
      <w:r w:rsidR="00D62077" w:rsidRPr="009223A6">
        <w:rPr>
          <w:rFonts w:cstheme="minorHAnsi"/>
          <w:color w:val="44546A" w:themeColor="text2"/>
        </w:rPr>
        <w:t>cliënten</w:t>
      </w:r>
      <w:r w:rsidR="005675AD" w:rsidRPr="009223A6">
        <w:rPr>
          <w:rFonts w:cstheme="minorHAnsi"/>
          <w:color w:val="44546A" w:themeColor="text2"/>
        </w:rPr>
        <w:t xml:space="preserve"> </w:t>
      </w:r>
      <w:r w:rsidR="00634422" w:rsidRPr="009223A6">
        <w:rPr>
          <w:rFonts w:cstheme="minorHAnsi"/>
          <w:color w:val="44546A" w:themeColor="text2"/>
        </w:rPr>
        <w:t>bi</w:t>
      </w:r>
      <w:r w:rsidR="00654A83" w:rsidRPr="009223A6">
        <w:rPr>
          <w:rFonts w:cstheme="minorHAnsi"/>
          <w:color w:val="44546A" w:themeColor="text2"/>
        </w:rPr>
        <w:t>j</w:t>
      </w:r>
      <w:r w:rsidR="00634422" w:rsidRPr="009223A6">
        <w:rPr>
          <w:rFonts w:cstheme="minorHAnsi"/>
          <w:color w:val="44546A" w:themeColor="text2"/>
        </w:rPr>
        <w:t xml:space="preserve"> het nemen</w:t>
      </w:r>
      <w:r w:rsidR="005675AD" w:rsidRPr="009223A6">
        <w:rPr>
          <w:rFonts w:cstheme="minorHAnsi"/>
          <w:color w:val="44546A" w:themeColor="text2"/>
        </w:rPr>
        <w:t xml:space="preserve"> van zoveel eigen verantwoordelijkheid als ze kunnen dragen, dus in verhouding tot hun eigen mogelijkheden en ontwikkeling. We aanvaarden ook </w:t>
      </w:r>
      <w:r w:rsidR="000667A7" w:rsidRPr="009223A6">
        <w:rPr>
          <w:rFonts w:cstheme="minorHAnsi"/>
          <w:color w:val="44546A" w:themeColor="text2"/>
        </w:rPr>
        <w:t xml:space="preserve">dat </w:t>
      </w:r>
      <w:r w:rsidR="002F23C4" w:rsidRPr="009223A6">
        <w:rPr>
          <w:rFonts w:cstheme="minorHAnsi"/>
          <w:color w:val="44546A" w:themeColor="text2"/>
        </w:rPr>
        <w:t xml:space="preserve">ze er niet altijd in slagen die verantwoordelijkheid te nemen en </w:t>
      </w:r>
      <w:r w:rsidR="005675AD" w:rsidRPr="009223A6">
        <w:rPr>
          <w:rFonts w:cstheme="minorHAnsi"/>
          <w:color w:val="44546A" w:themeColor="text2"/>
        </w:rPr>
        <w:t xml:space="preserve">ondersteunen hen om </w:t>
      </w:r>
      <w:r w:rsidR="00D869E3" w:rsidRPr="009223A6">
        <w:rPr>
          <w:rFonts w:cstheme="minorHAnsi"/>
          <w:color w:val="44546A" w:themeColor="text2"/>
        </w:rPr>
        <w:t>het</w:t>
      </w:r>
      <w:r w:rsidR="005675AD" w:rsidRPr="009223A6">
        <w:rPr>
          <w:rFonts w:cstheme="minorHAnsi"/>
          <w:color w:val="44546A" w:themeColor="text2"/>
        </w:rPr>
        <w:t xml:space="preserve"> opnieuw te proberen.</w:t>
      </w:r>
    </w:p>
    <w:p w14:paraId="7D5750D3" w14:textId="786E6092" w:rsidR="005675AD" w:rsidRPr="009223A6" w:rsidRDefault="00D869E3" w:rsidP="00DC5D9D">
      <w:pPr>
        <w:spacing w:after="120" w:line="240" w:lineRule="auto"/>
        <w:jc w:val="both"/>
        <w:rPr>
          <w:rFonts w:cstheme="minorHAnsi"/>
          <w:color w:val="44546A" w:themeColor="text2"/>
        </w:rPr>
      </w:pPr>
      <w:r w:rsidRPr="009223A6">
        <w:rPr>
          <w:rFonts w:cstheme="minorHAnsi"/>
          <w:color w:val="44546A" w:themeColor="text2"/>
        </w:rPr>
        <w:t>Deze</w:t>
      </w:r>
      <w:r w:rsidR="005675AD" w:rsidRPr="009223A6">
        <w:rPr>
          <w:rFonts w:cstheme="minorHAnsi"/>
          <w:color w:val="44546A" w:themeColor="text2"/>
        </w:rPr>
        <w:t xml:space="preserve"> verantwoordelijkheid </w:t>
      </w:r>
      <w:r w:rsidR="006D682E" w:rsidRPr="009223A6">
        <w:rPr>
          <w:rFonts w:cstheme="minorHAnsi"/>
          <w:color w:val="44546A" w:themeColor="text2"/>
        </w:rPr>
        <w:t>is altijd gericht op het verhogen van hun</w:t>
      </w:r>
      <w:r w:rsidR="005675AD" w:rsidRPr="009223A6">
        <w:rPr>
          <w:rFonts w:cstheme="minorHAnsi"/>
          <w:color w:val="44546A" w:themeColor="text2"/>
        </w:rPr>
        <w:t xml:space="preserve"> </w:t>
      </w:r>
      <w:r w:rsidR="005675AD" w:rsidRPr="009223A6">
        <w:rPr>
          <w:rFonts w:cstheme="minorHAnsi"/>
          <w:b/>
          <w:bCs/>
          <w:color w:val="44546A" w:themeColor="text2"/>
        </w:rPr>
        <w:t>kwaliteit van leven</w:t>
      </w:r>
      <w:r w:rsidR="005675AD" w:rsidRPr="009223A6">
        <w:rPr>
          <w:rFonts w:cstheme="minorHAnsi"/>
          <w:color w:val="44546A" w:themeColor="text2"/>
        </w:rPr>
        <w:t xml:space="preserve"> in de context van hun levensgeschiedenis en leefomgeving. </w:t>
      </w:r>
    </w:p>
    <w:p w14:paraId="68E0A882" w14:textId="48A9F145" w:rsidR="008D1DE8" w:rsidRPr="009223A6" w:rsidRDefault="00603668" w:rsidP="00DC5D9D">
      <w:pPr>
        <w:spacing w:after="120" w:line="240" w:lineRule="auto"/>
        <w:jc w:val="both"/>
        <w:rPr>
          <w:rFonts w:cstheme="minorHAnsi"/>
          <w:color w:val="44546A" w:themeColor="text2"/>
        </w:rPr>
      </w:pPr>
      <w:r w:rsidRPr="009223A6">
        <w:rPr>
          <w:rFonts w:cstheme="minorHAnsi"/>
          <w:color w:val="44546A" w:themeColor="text2"/>
        </w:rPr>
        <w:t xml:space="preserve">De </w:t>
      </w:r>
      <w:r w:rsidR="00015671" w:rsidRPr="009223A6">
        <w:rPr>
          <w:rFonts w:cstheme="minorHAnsi"/>
          <w:color w:val="44546A" w:themeColor="text2"/>
        </w:rPr>
        <w:t xml:space="preserve">directie ontwikkelt een </w:t>
      </w:r>
      <w:r w:rsidR="00015671" w:rsidRPr="009223A6">
        <w:rPr>
          <w:rFonts w:cstheme="minorHAnsi"/>
          <w:b/>
          <w:bCs/>
          <w:color w:val="44546A" w:themeColor="text2"/>
        </w:rPr>
        <w:t>beleidsvisie</w:t>
      </w:r>
      <w:r w:rsidR="00015671" w:rsidRPr="009223A6">
        <w:rPr>
          <w:rFonts w:cstheme="minorHAnsi"/>
          <w:color w:val="44546A" w:themeColor="text2"/>
        </w:rPr>
        <w:t xml:space="preserve"> voor de voorziening</w:t>
      </w:r>
      <w:r w:rsidR="00E5316C" w:rsidRPr="009223A6">
        <w:rPr>
          <w:rFonts w:cstheme="minorHAnsi"/>
          <w:color w:val="44546A" w:themeColor="text2"/>
        </w:rPr>
        <w:t xml:space="preserve"> als geheel</w:t>
      </w:r>
      <w:r w:rsidR="00411B47" w:rsidRPr="009223A6">
        <w:rPr>
          <w:rFonts w:cstheme="minorHAnsi"/>
          <w:color w:val="44546A" w:themeColor="text2"/>
        </w:rPr>
        <w:t xml:space="preserve">. </w:t>
      </w:r>
      <w:r w:rsidR="00203904" w:rsidRPr="009223A6">
        <w:rPr>
          <w:rFonts w:cstheme="minorHAnsi"/>
          <w:color w:val="44546A" w:themeColor="text2"/>
        </w:rPr>
        <w:t xml:space="preserve">Ze doet dit in </w:t>
      </w:r>
      <w:r w:rsidR="00411B47" w:rsidRPr="009223A6">
        <w:rPr>
          <w:rFonts w:cstheme="minorHAnsi"/>
          <w:color w:val="44546A" w:themeColor="text2"/>
        </w:rPr>
        <w:t xml:space="preserve">samenspraak met de zorgverleners en met </w:t>
      </w:r>
      <w:r w:rsidR="001F11C8" w:rsidRPr="009223A6">
        <w:rPr>
          <w:rFonts w:cstheme="minorHAnsi"/>
          <w:color w:val="44546A" w:themeColor="text2"/>
        </w:rPr>
        <w:t>vertegenwoordigers van de cliënten en hun naastbetrokkenen</w:t>
      </w:r>
      <w:r w:rsidR="000115AE" w:rsidRPr="009223A6">
        <w:rPr>
          <w:rFonts w:cstheme="minorHAnsi"/>
          <w:color w:val="44546A" w:themeColor="text2"/>
        </w:rPr>
        <w:t xml:space="preserve">. </w:t>
      </w:r>
      <w:r w:rsidR="005261DD" w:rsidRPr="009223A6">
        <w:rPr>
          <w:rFonts w:cstheme="minorHAnsi"/>
          <w:color w:val="44546A" w:themeColor="text2"/>
        </w:rPr>
        <w:t>D</w:t>
      </w:r>
      <w:r w:rsidR="000115AE" w:rsidRPr="009223A6">
        <w:rPr>
          <w:rFonts w:cstheme="minorHAnsi"/>
          <w:color w:val="44546A" w:themeColor="text2"/>
        </w:rPr>
        <w:t xml:space="preserve">eze beleidsvisie </w:t>
      </w:r>
      <w:r w:rsidR="005261DD" w:rsidRPr="009223A6">
        <w:rPr>
          <w:rFonts w:cstheme="minorHAnsi"/>
          <w:color w:val="44546A" w:themeColor="text2"/>
        </w:rPr>
        <w:t xml:space="preserve">biedt de </w:t>
      </w:r>
      <w:r w:rsidR="000115AE" w:rsidRPr="009223A6">
        <w:rPr>
          <w:rFonts w:cstheme="minorHAnsi"/>
          <w:color w:val="44546A" w:themeColor="text2"/>
        </w:rPr>
        <w:t>mogelijkheden</w:t>
      </w:r>
      <w:r w:rsidR="00AE65EB" w:rsidRPr="009223A6">
        <w:rPr>
          <w:rFonts w:cstheme="minorHAnsi"/>
          <w:color w:val="44546A" w:themeColor="text2"/>
        </w:rPr>
        <w:t xml:space="preserve"> om de begeleiding van seksualiteit </w:t>
      </w:r>
      <w:r w:rsidR="001E3012" w:rsidRPr="009223A6">
        <w:rPr>
          <w:rFonts w:cstheme="minorHAnsi"/>
          <w:color w:val="44546A" w:themeColor="text2"/>
        </w:rPr>
        <w:t>in overeenstemming met deze ethische visie</w:t>
      </w:r>
      <w:r w:rsidR="00A178C5" w:rsidRPr="009223A6">
        <w:rPr>
          <w:rFonts w:cstheme="minorHAnsi"/>
          <w:color w:val="44546A" w:themeColor="text2"/>
        </w:rPr>
        <w:t xml:space="preserve"> vorm te geven</w:t>
      </w:r>
      <w:r w:rsidR="00F20773" w:rsidRPr="009223A6">
        <w:rPr>
          <w:rFonts w:cstheme="minorHAnsi"/>
          <w:color w:val="44546A" w:themeColor="text2"/>
        </w:rPr>
        <w:t>.</w:t>
      </w:r>
    </w:p>
    <w:p w14:paraId="47B9C00C" w14:textId="3D1EFD1A" w:rsidR="00F20773" w:rsidRPr="009223A6" w:rsidRDefault="00F20773" w:rsidP="00DC5D9D">
      <w:pPr>
        <w:spacing w:after="120" w:line="240" w:lineRule="auto"/>
        <w:jc w:val="both"/>
        <w:rPr>
          <w:rFonts w:cstheme="minorHAnsi"/>
          <w:color w:val="44546A" w:themeColor="text2"/>
        </w:rPr>
      </w:pPr>
      <w:r w:rsidRPr="009223A6">
        <w:rPr>
          <w:rFonts w:cstheme="minorHAnsi"/>
          <w:color w:val="44546A" w:themeColor="text2"/>
        </w:rPr>
        <w:t xml:space="preserve">De </w:t>
      </w:r>
      <w:r w:rsidRPr="009223A6">
        <w:rPr>
          <w:rFonts w:cstheme="minorHAnsi"/>
          <w:b/>
          <w:bCs/>
          <w:color w:val="44546A" w:themeColor="text2"/>
        </w:rPr>
        <w:t>ethische begeleiding</w:t>
      </w:r>
      <w:r w:rsidRPr="009223A6">
        <w:rPr>
          <w:rFonts w:cstheme="minorHAnsi"/>
          <w:color w:val="44546A" w:themeColor="text2"/>
        </w:rPr>
        <w:t xml:space="preserve"> bestaat uit twee sporen: het waken over minimumgrenzen en het bespreekbaar maken van verantwoordelijkheid. De begeleiding is gebaseerd op negen ethische criteria: veiligheid, ontwikkeling, behandeling, gelijkwaardigheid, vrijwilligheid, toestemming, verbintenis, ouderschap en context (noot 2).</w:t>
      </w:r>
    </w:p>
    <w:p w14:paraId="19C4AE1C" w14:textId="17AD91F7" w:rsidR="005675AD" w:rsidRPr="009223A6" w:rsidRDefault="00D76172" w:rsidP="00DC5D9D">
      <w:pPr>
        <w:spacing w:after="120" w:line="240" w:lineRule="auto"/>
        <w:jc w:val="both"/>
        <w:rPr>
          <w:rFonts w:cstheme="minorHAnsi"/>
          <w:color w:val="44546A" w:themeColor="text2"/>
        </w:rPr>
      </w:pPr>
      <w:r w:rsidRPr="009223A6">
        <w:rPr>
          <w:rFonts w:cstheme="minorHAnsi"/>
          <w:color w:val="44546A" w:themeColor="text2"/>
        </w:rPr>
        <w:t xml:space="preserve">Deze begeleiding concretiseren we in elk team </w:t>
      </w:r>
      <w:r w:rsidR="00B62587" w:rsidRPr="009223A6">
        <w:rPr>
          <w:rFonts w:cstheme="minorHAnsi"/>
          <w:color w:val="44546A" w:themeColor="text2"/>
        </w:rPr>
        <w:t xml:space="preserve">verder </w:t>
      </w:r>
      <w:r w:rsidRPr="009223A6">
        <w:rPr>
          <w:rFonts w:cstheme="minorHAnsi"/>
          <w:color w:val="44546A" w:themeColor="text2"/>
        </w:rPr>
        <w:t xml:space="preserve">in een </w:t>
      </w:r>
      <w:r w:rsidRPr="009223A6">
        <w:rPr>
          <w:rFonts w:cstheme="minorHAnsi"/>
          <w:b/>
          <w:bCs/>
          <w:color w:val="44546A" w:themeColor="text2"/>
        </w:rPr>
        <w:t>begeleidingsvisie</w:t>
      </w:r>
      <w:r w:rsidRPr="009223A6">
        <w:rPr>
          <w:rFonts w:cstheme="minorHAnsi"/>
          <w:color w:val="44546A" w:themeColor="text2"/>
        </w:rPr>
        <w:t xml:space="preserve"> voor een bepaalde doelgroep</w:t>
      </w:r>
      <w:r w:rsidR="000A3856" w:rsidRPr="009223A6">
        <w:rPr>
          <w:rFonts w:cstheme="minorHAnsi"/>
          <w:color w:val="44546A" w:themeColor="text2"/>
        </w:rPr>
        <w:t xml:space="preserve">. Dit doen we in overleg met </w:t>
      </w:r>
      <w:r w:rsidR="007E459C" w:rsidRPr="009223A6">
        <w:rPr>
          <w:rFonts w:cstheme="minorHAnsi"/>
          <w:color w:val="44546A" w:themeColor="text2"/>
        </w:rPr>
        <w:t xml:space="preserve">cliënten en naastbetrokkenen. </w:t>
      </w:r>
      <w:r w:rsidR="00A5497A" w:rsidRPr="009223A6">
        <w:rPr>
          <w:rFonts w:cstheme="minorHAnsi"/>
          <w:color w:val="44546A" w:themeColor="text2"/>
        </w:rPr>
        <w:t xml:space="preserve">Deze </w:t>
      </w:r>
      <w:r w:rsidR="00502A9F" w:rsidRPr="009223A6">
        <w:rPr>
          <w:rFonts w:cstheme="minorHAnsi"/>
          <w:color w:val="44546A" w:themeColor="text2"/>
        </w:rPr>
        <w:t>begeleidingsvisie</w:t>
      </w:r>
      <w:r w:rsidR="00076775" w:rsidRPr="009223A6">
        <w:rPr>
          <w:rFonts w:cstheme="minorHAnsi"/>
          <w:color w:val="44546A" w:themeColor="text2"/>
        </w:rPr>
        <w:t xml:space="preserve"> communiceren </w:t>
      </w:r>
      <w:r w:rsidR="00A5497A" w:rsidRPr="009223A6">
        <w:rPr>
          <w:rFonts w:cstheme="minorHAnsi"/>
          <w:color w:val="44546A" w:themeColor="text2"/>
        </w:rPr>
        <w:t xml:space="preserve">we </w:t>
      </w:r>
      <w:r w:rsidR="00D92FB1" w:rsidRPr="009223A6">
        <w:rPr>
          <w:rFonts w:cstheme="minorHAnsi"/>
          <w:color w:val="44546A" w:themeColor="text2"/>
        </w:rPr>
        <w:t>vooraf,</w:t>
      </w:r>
      <w:r w:rsidR="00076775" w:rsidRPr="009223A6">
        <w:rPr>
          <w:rFonts w:cstheme="minorHAnsi"/>
          <w:color w:val="44546A" w:themeColor="text2"/>
        </w:rPr>
        <w:t xml:space="preserve"> </w:t>
      </w:r>
      <w:r w:rsidR="00102126" w:rsidRPr="009223A6">
        <w:rPr>
          <w:rFonts w:cstheme="minorHAnsi"/>
          <w:color w:val="44546A" w:themeColor="text2"/>
        </w:rPr>
        <w:t xml:space="preserve">zodat cliënten weten wat de visie van </w:t>
      </w:r>
      <w:r w:rsidR="00A82486" w:rsidRPr="009223A6">
        <w:rPr>
          <w:rFonts w:cstheme="minorHAnsi"/>
          <w:color w:val="44546A" w:themeColor="text2"/>
        </w:rPr>
        <w:t>het team</w:t>
      </w:r>
      <w:r w:rsidR="00102126" w:rsidRPr="009223A6">
        <w:rPr>
          <w:rFonts w:cstheme="minorHAnsi"/>
          <w:color w:val="44546A" w:themeColor="text2"/>
        </w:rPr>
        <w:t xml:space="preserve"> is</w:t>
      </w:r>
      <w:r w:rsidR="005369C6" w:rsidRPr="009223A6">
        <w:rPr>
          <w:rFonts w:cstheme="minorHAnsi"/>
          <w:color w:val="44546A" w:themeColor="text2"/>
        </w:rPr>
        <w:t xml:space="preserve">. </w:t>
      </w:r>
      <w:r w:rsidR="003C6DDF" w:rsidRPr="009223A6">
        <w:rPr>
          <w:rFonts w:cstheme="minorHAnsi"/>
          <w:color w:val="44546A" w:themeColor="text2"/>
        </w:rPr>
        <w:t>Als</w:t>
      </w:r>
      <w:r w:rsidR="00732EEB" w:rsidRPr="009223A6">
        <w:rPr>
          <w:rFonts w:cstheme="minorHAnsi"/>
          <w:color w:val="44546A" w:themeColor="text2"/>
        </w:rPr>
        <w:t xml:space="preserve"> zorgverleners kunnen we </w:t>
      </w:r>
      <w:r w:rsidR="003C6DDF" w:rsidRPr="009223A6">
        <w:rPr>
          <w:rFonts w:cstheme="minorHAnsi"/>
          <w:color w:val="44546A" w:themeColor="text2"/>
        </w:rPr>
        <w:t xml:space="preserve">dan </w:t>
      </w:r>
      <w:r w:rsidR="00732EEB" w:rsidRPr="009223A6">
        <w:rPr>
          <w:rFonts w:cstheme="minorHAnsi"/>
          <w:color w:val="44546A" w:themeColor="text2"/>
        </w:rPr>
        <w:t xml:space="preserve">in </w:t>
      </w:r>
      <w:r w:rsidR="005675AD" w:rsidRPr="009223A6">
        <w:rPr>
          <w:rFonts w:cstheme="minorHAnsi"/>
          <w:color w:val="44546A" w:themeColor="text2"/>
        </w:rPr>
        <w:t>overeenstemming met deze visie</w:t>
      </w:r>
      <w:r w:rsidR="00D92FB1" w:rsidRPr="009223A6">
        <w:rPr>
          <w:rFonts w:cstheme="minorHAnsi"/>
          <w:color w:val="44546A" w:themeColor="text2"/>
        </w:rPr>
        <w:t xml:space="preserve"> handelen</w:t>
      </w:r>
      <w:r w:rsidR="005675AD" w:rsidRPr="009223A6">
        <w:rPr>
          <w:rFonts w:cstheme="minorHAnsi"/>
          <w:color w:val="44546A" w:themeColor="text2"/>
        </w:rPr>
        <w:t>.</w:t>
      </w:r>
      <w:r w:rsidR="00576691" w:rsidRPr="009223A6">
        <w:rPr>
          <w:rFonts w:cstheme="minorHAnsi"/>
          <w:color w:val="44546A" w:themeColor="text2"/>
        </w:rPr>
        <w:t xml:space="preserve"> We bespreken en evalueren deze begeleidi</w:t>
      </w:r>
      <w:r w:rsidR="00A62866" w:rsidRPr="009223A6">
        <w:rPr>
          <w:rFonts w:cstheme="minorHAnsi"/>
          <w:color w:val="44546A" w:themeColor="text2"/>
        </w:rPr>
        <w:t>ng</w:t>
      </w:r>
      <w:r w:rsidR="00576691" w:rsidRPr="009223A6">
        <w:rPr>
          <w:rFonts w:cstheme="minorHAnsi"/>
          <w:color w:val="44546A" w:themeColor="text2"/>
        </w:rPr>
        <w:t>svisie</w:t>
      </w:r>
      <w:r w:rsidR="00297C76" w:rsidRPr="009223A6">
        <w:rPr>
          <w:rFonts w:cstheme="minorHAnsi"/>
          <w:color w:val="44546A" w:themeColor="text2"/>
        </w:rPr>
        <w:t xml:space="preserve"> regelmatig</w:t>
      </w:r>
      <w:r w:rsidR="00576691" w:rsidRPr="009223A6">
        <w:rPr>
          <w:rFonts w:cstheme="minorHAnsi"/>
          <w:color w:val="44546A" w:themeColor="text2"/>
        </w:rPr>
        <w:t>.</w:t>
      </w:r>
    </w:p>
    <w:p w14:paraId="105C82EA" w14:textId="6624C6E4" w:rsidR="0032475D" w:rsidRPr="009223A6" w:rsidRDefault="00872F7C" w:rsidP="00547B81">
      <w:pPr>
        <w:spacing w:after="360" w:line="240" w:lineRule="auto"/>
        <w:jc w:val="both"/>
        <w:rPr>
          <w:rFonts w:cstheme="minorHAnsi"/>
          <w:color w:val="44546A" w:themeColor="text2"/>
        </w:rPr>
      </w:pPr>
      <w:r w:rsidRPr="009223A6">
        <w:rPr>
          <w:rFonts w:cstheme="minorHAnsi"/>
          <w:color w:val="44546A" w:themeColor="text2"/>
        </w:rPr>
        <w:t xml:space="preserve">Het beleid van de voorziening impliceert </w:t>
      </w:r>
      <w:r w:rsidR="00293FEE" w:rsidRPr="009223A6">
        <w:rPr>
          <w:rFonts w:cstheme="minorHAnsi"/>
          <w:color w:val="44546A" w:themeColor="text2"/>
        </w:rPr>
        <w:t xml:space="preserve">gepaste </w:t>
      </w:r>
      <w:r w:rsidR="00293FEE" w:rsidRPr="009223A6">
        <w:rPr>
          <w:rFonts w:cstheme="minorHAnsi"/>
          <w:b/>
          <w:bCs/>
          <w:color w:val="44546A" w:themeColor="text2"/>
        </w:rPr>
        <w:t>vorming</w:t>
      </w:r>
      <w:r w:rsidR="00425C35" w:rsidRPr="009223A6">
        <w:rPr>
          <w:rFonts w:cstheme="minorHAnsi"/>
          <w:color w:val="44546A" w:themeColor="text2"/>
        </w:rPr>
        <w:t xml:space="preserve">, </w:t>
      </w:r>
      <w:r w:rsidR="002871E2" w:rsidRPr="009223A6">
        <w:rPr>
          <w:rFonts w:cstheme="minorHAnsi"/>
          <w:color w:val="44546A" w:themeColor="text2"/>
        </w:rPr>
        <w:t xml:space="preserve">zowel voor zorgverleners als voor cliënten. </w:t>
      </w:r>
      <w:r w:rsidR="00293FEE" w:rsidRPr="009223A6">
        <w:rPr>
          <w:rFonts w:cstheme="minorHAnsi"/>
          <w:color w:val="44546A" w:themeColor="text2"/>
        </w:rPr>
        <w:t xml:space="preserve"> </w:t>
      </w:r>
      <w:r w:rsidR="00750352" w:rsidRPr="009223A6">
        <w:rPr>
          <w:rFonts w:cstheme="minorHAnsi"/>
          <w:color w:val="44546A" w:themeColor="text2"/>
        </w:rPr>
        <w:t xml:space="preserve">Voor zorgverleners is het belangrijk </w:t>
      </w:r>
      <w:r w:rsidR="003D272E" w:rsidRPr="009223A6">
        <w:rPr>
          <w:rFonts w:cstheme="minorHAnsi"/>
          <w:color w:val="44546A" w:themeColor="text2"/>
        </w:rPr>
        <w:t>om</w:t>
      </w:r>
      <w:r w:rsidR="00B361D9" w:rsidRPr="009223A6">
        <w:rPr>
          <w:rFonts w:cstheme="minorHAnsi"/>
          <w:color w:val="44546A" w:themeColor="text2"/>
        </w:rPr>
        <w:t xml:space="preserve"> </w:t>
      </w:r>
      <w:r w:rsidR="003D272E" w:rsidRPr="009223A6">
        <w:rPr>
          <w:rFonts w:cstheme="minorHAnsi"/>
          <w:color w:val="44546A" w:themeColor="text2"/>
        </w:rPr>
        <w:t xml:space="preserve">te leren </w:t>
      </w:r>
      <w:r w:rsidR="009B704F" w:rsidRPr="009223A6">
        <w:rPr>
          <w:rFonts w:cstheme="minorHAnsi"/>
          <w:color w:val="44546A" w:themeColor="text2"/>
        </w:rPr>
        <w:t xml:space="preserve">deskundig en respectvol om te gaan </w:t>
      </w:r>
      <w:r w:rsidR="003D272E" w:rsidRPr="009223A6">
        <w:rPr>
          <w:rFonts w:cstheme="minorHAnsi"/>
          <w:color w:val="44546A" w:themeColor="text2"/>
        </w:rPr>
        <w:t xml:space="preserve">met </w:t>
      </w:r>
      <w:r w:rsidR="001E5671" w:rsidRPr="009223A6">
        <w:rPr>
          <w:rFonts w:cstheme="minorHAnsi"/>
          <w:color w:val="44546A" w:themeColor="text2"/>
        </w:rPr>
        <w:t xml:space="preserve">de seksualiteitsbeleving </w:t>
      </w:r>
      <w:r w:rsidRPr="009223A6">
        <w:rPr>
          <w:rFonts w:cstheme="minorHAnsi"/>
          <w:color w:val="44546A" w:themeColor="text2"/>
        </w:rPr>
        <w:t>van mensen met psychische problemen</w:t>
      </w:r>
      <w:r w:rsidR="001E5671" w:rsidRPr="009223A6">
        <w:rPr>
          <w:rFonts w:cstheme="minorHAnsi"/>
          <w:color w:val="44546A" w:themeColor="text2"/>
        </w:rPr>
        <w:t>.</w:t>
      </w:r>
      <w:r w:rsidR="00CF6D46" w:rsidRPr="009223A6">
        <w:rPr>
          <w:rFonts w:cstheme="minorHAnsi"/>
          <w:color w:val="44546A" w:themeColor="text2"/>
        </w:rPr>
        <w:t xml:space="preserve"> </w:t>
      </w:r>
      <w:r w:rsidR="00871B3C" w:rsidRPr="009223A6">
        <w:rPr>
          <w:rFonts w:cstheme="minorHAnsi"/>
          <w:color w:val="44546A" w:themeColor="text2"/>
        </w:rPr>
        <w:t xml:space="preserve">Voor cliënten is het essentieel </w:t>
      </w:r>
      <w:r w:rsidR="00B7013E" w:rsidRPr="009223A6">
        <w:rPr>
          <w:rFonts w:cstheme="minorHAnsi"/>
          <w:color w:val="44546A" w:themeColor="text2"/>
        </w:rPr>
        <w:t xml:space="preserve">om </w:t>
      </w:r>
      <w:r w:rsidR="00C92983" w:rsidRPr="009223A6">
        <w:rPr>
          <w:rFonts w:cstheme="minorHAnsi"/>
          <w:bCs/>
          <w:color w:val="44546A" w:themeColor="text2"/>
        </w:rPr>
        <w:t xml:space="preserve">houdingen, inzichten en vaardigheden </w:t>
      </w:r>
      <w:r w:rsidR="009647CC" w:rsidRPr="009223A6">
        <w:rPr>
          <w:rFonts w:cstheme="minorHAnsi"/>
          <w:bCs/>
          <w:color w:val="44546A" w:themeColor="text2"/>
        </w:rPr>
        <w:t xml:space="preserve">te leren </w:t>
      </w:r>
      <w:r w:rsidR="00C92983" w:rsidRPr="009223A6">
        <w:rPr>
          <w:rFonts w:cstheme="minorHAnsi"/>
          <w:bCs/>
          <w:color w:val="44546A" w:themeColor="text2"/>
        </w:rPr>
        <w:t>voor een gezonde seksualiteitsbeleving</w:t>
      </w:r>
      <w:r w:rsidR="00E24758" w:rsidRPr="009223A6">
        <w:rPr>
          <w:rFonts w:cstheme="minorHAnsi"/>
          <w:bCs/>
          <w:color w:val="44546A" w:themeColor="text2"/>
        </w:rPr>
        <w:t xml:space="preserve"> en voor s</w:t>
      </w:r>
      <w:r w:rsidR="00C92983" w:rsidRPr="009223A6">
        <w:rPr>
          <w:rFonts w:cstheme="minorHAnsi"/>
          <w:bCs/>
          <w:color w:val="44546A" w:themeColor="text2"/>
        </w:rPr>
        <w:t>eksuele weerbaarheid.</w:t>
      </w:r>
    </w:p>
    <w:p w14:paraId="411496EC" w14:textId="77777777" w:rsidR="0037744D" w:rsidRDefault="0037744D">
      <w:pPr>
        <w:rPr>
          <w:rFonts w:cstheme="minorHAnsi"/>
          <w:b/>
          <w:bCs/>
          <w:color w:val="44546A" w:themeColor="text2"/>
          <w:u w:val="single"/>
        </w:rPr>
      </w:pPr>
      <w:r>
        <w:rPr>
          <w:rFonts w:cstheme="minorHAnsi"/>
          <w:b/>
          <w:bCs/>
          <w:color w:val="44546A" w:themeColor="text2"/>
          <w:u w:val="single"/>
        </w:rPr>
        <w:br w:type="page"/>
      </w:r>
    </w:p>
    <w:p w14:paraId="340142CA" w14:textId="7E91F944" w:rsidR="005675AD" w:rsidRPr="009223A6" w:rsidRDefault="005675AD" w:rsidP="005F3F3D">
      <w:pPr>
        <w:pStyle w:val="Lijstalinea"/>
        <w:numPr>
          <w:ilvl w:val="0"/>
          <w:numId w:val="30"/>
        </w:numPr>
        <w:spacing w:after="120" w:line="240" w:lineRule="auto"/>
        <w:ind w:left="714" w:hanging="357"/>
        <w:contextualSpacing w:val="0"/>
        <w:jc w:val="both"/>
        <w:rPr>
          <w:rFonts w:cstheme="minorHAnsi"/>
          <w:b/>
          <w:bCs/>
          <w:color w:val="44546A" w:themeColor="text2"/>
          <w:u w:val="single"/>
        </w:rPr>
      </w:pPr>
      <w:r w:rsidRPr="009223A6">
        <w:rPr>
          <w:rFonts w:cstheme="minorHAnsi"/>
          <w:b/>
          <w:bCs/>
          <w:color w:val="44546A" w:themeColor="text2"/>
          <w:u w:val="single"/>
        </w:rPr>
        <w:lastRenderedPageBreak/>
        <w:t>Twee sporen van begeleiding</w:t>
      </w:r>
    </w:p>
    <w:p w14:paraId="2F6C05BE" w14:textId="77777777" w:rsidR="005675AD" w:rsidRPr="009223A6" w:rsidRDefault="005675AD" w:rsidP="00DC5D9D">
      <w:pPr>
        <w:spacing w:after="120" w:line="240" w:lineRule="auto"/>
        <w:ind w:left="357" w:hanging="357"/>
        <w:jc w:val="both"/>
        <w:rPr>
          <w:rFonts w:cstheme="minorHAnsi"/>
          <w:b/>
          <w:bCs/>
          <w:color w:val="44546A" w:themeColor="text2"/>
        </w:rPr>
      </w:pPr>
      <w:r w:rsidRPr="009223A6">
        <w:rPr>
          <w:rFonts w:cstheme="minorHAnsi"/>
          <w:b/>
          <w:bCs/>
          <w:color w:val="44546A" w:themeColor="text2"/>
        </w:rPr>
        <w:t>(1)</w:t>
      </w:r>
      <w:r w:rsidRPr="009223A6">
        <w:rPr>
          <w:rFonts w:cstheme="minorHAnsi"/>
          <w:b/>
          <w:bCs/>
          <w:color w:val="44546A" w:themeColor="text2"/>
        </w:rPr>
        <w:tab/>
        <w:t>Waken over minimumgrenzen</w:t>
      </w:r>
    </w:p>
    <w:p w14:paraId="5E251301" w14:textId="5ED84BEC" w:rsidR="005675AD" w:rsidRPr="009223A6" w:rsidRDefault="005675AD" w:rsidP="00DC5D9D">
      <w:pPr>
        <w:tabs>
          <w:tab w:val="num" w:pos="720"/>
        </w:tabs>
        <w:spacing w:after="120" w:line="240" w:lineRule="auto"/>
        <w:jc w:val="both"/>
        <w:rPr>
          <w:rFonts w:cstheme="minorHAnsi"/>
          <w:bCs/>
          <w:color w:val="44546A" w:themeColor="text2"/>
        </w:rPr>
      </w:pPr>
      <w:r w:rsidRPr="009223A6">
        <w:rPr>
          <w:rFonts w:cstheme="minorHAnsi"/>
          <w:bCs/>
          <w:color w:val="44546A" w:themeColor="text2"/>
        </w:rPr>
        <w:t>Een eerste spoor in de begeleiding is het waken over minimumgrenzen</w:t>
      </w:r>
      <w:r w:rsidR="0044700B" w:rsidRPr="009223A6">
        <w:rPr>
          <w:rFonts w:cstheme="minorHAnsi"/>
          <w:bCs/>
          <w:color w:val="44546A" w:themeColor="text2"/>
        </w:rPr>
        <w:t xml:space="preserve"> van ethisch verantwoord seksueel gedrag</w:t>
      </w:r>
      <w:r w:rsidR="002816C8" w:rsidRPr="009223A6">
        <w:rPr>
          <w:rFonts w:cstheme="minorHAnsi"/>
          <w:bCs/>
          <w:color w:val="44546A" w:themeColor="text2"/>
        </w:rPr>
        <w:t>. Die minimumgrenzen geven aan</w:t>
      </w:r>
      <w:r w:rsidR="000F393D" w:rsidRPr="009223A6">
        <w:rPr>
          <w:rFonts w:cstheme="minorHAnsi"/>
          <w:bCs/>
          <w:color w:val="44546A" w:themeColor="text2"/>
        </w:rPr>
        <w:t xml:space="preserve"> </w:t>
      </w:r>
      <w:r w:rsidRPr="009223A6">
        <w:rPr>
          <w:rFonts w:cstheme="minorHAnsi"/>
          <w:bCs/>
          <w:color w:val="44546A" w:themeColor="text2"/>
        </w:rPr>
        <w:t>wanneer seksueel</w:t>
      </w:r>
      <w:r w:rsidRPr="009223A6">
        <w:rPr>
          <w:rFonts w:cstheme="minorHAnsi"/>
          <w:bCs/>
          <w:i/>
          <w:iCs/>
          <w:color w:val="44546A" w:themeColor="text2"/>
        </w:rPr>
        <w:t xml:space="preserve"> </w:t>
      </w:r>
      <w:r w:rsidRPr="009223A6">
        <w:rPr>
          <w:rFonts w:cstheme="minorHAnsi"/>
          <w:b/>
          <w:color w:val="44546A" w:themeColor="text2"/>
        </w:rPr>
        <w:t>gedrag grensoverschrijdend</w:t>
      </w:r>
      <w:r w:rsidRPr="009223A6">
        <w:rPr>
          <w:rFonts w:cstheme="minorHAnsi"/>
          <w:bCs/>
          <w:color w:val="44546A" w:themeColor="text2"/>
        </w:rPr>
        <w:t xml:space="preserve"> is. Als dat </w:t>
      </w:r>
      <w:r w:rsidR="00561970" w:rsidRPr="009223A6">
        <w:rPr>
          <w:rFonts w:cstheme="minorHAnsi"/>
          <w:bCs/>
          <w:color w:val="44546A" w:themeColor="text2"/>
        </w:rPr>
        <w:t>zo</w:t>
      </w:r>
      <w:r w:rsidRPr="009223A6">
        <w:rPr>
          <w:rFonts w:cstheme="minorHAnsi"/>
          <w:bCs/>
          <w:color w:val="44546A" w:themeColor="text2"/>
        </w:rPr>
        <w:t xml:space="preserve"> is, hebben we de ethische opdracht om </w:t>
      </w:r>
      <w:r w:rsidR="007064DA" w:rsidRPr="009223A6">
        <w:rPr>
          <w:rFonts w:cstheme="minorHAnsi"/>
          <w:bCs/>
          <w:color w:val="44546A" w:themeColor="text2"/>
        </w:rPr>
        <w:t xml:space="preserve">dit </w:t>
      </w:r>
      <w:r w:rsidR="008A47F2" w:rsidRPr="009223A6">
        <w:rPr>
          <w:rFonts w:cstheme="minorHAnsi"/>
          <w:bCs/>
          <w:color w:val="44546A" w:themeColor="text2"/>
        </w:rPr>
        <w:t xml:space="preserve">te bespreken en </w:t>
      </w:r>
      <w:r w:rsidRPr="009223A6">
        <w:rPr>
          <w:rFonts w:cstheme="minorHAnsi"/>
          <w:bCs/>
          <w:color w:val="44546A" w:themeColor="text2"/>
        </w:rPr>
        <w:t>tussenbeide te komen om het seksue</w:t>
      </w:r>
      <w:r w:rsidR="00F10409" w:rsidRPr="009223A6">
        <w:rPr>
          <w:rFonts w:cstheme="minorHAnsi"/>
          <w:bCs/>
          <w:color w:val="44546A" w:themeColor="text2"/>
        </w:rPr>
        <w:t>le</w:t>
      </w:r>
      <w:r w:rsidRPr="009223A6">
        <w:rPr>
          <w:rFonts w:cstheme="minorHAnsi"/>
          <w:bCs/>
          <w:color w:val="44546A" w:themeColor="text2"/>
        </w:rPr>
        <w:t xml:space="preserve"> gedrag te begrenzen en bij te sturen, en mogelijke betrokkenen tegen dit gedrag te beschermen. </w:t>
      </w:r>
    </w:p>
    <w:p w14:paraId="4F56E40E" w14:textId="784D2A97" w:rsidR="005675AD" w:rsidRPr="009223A6" w:rsidRDefault="005675AD" w:rsidP="00DC5D9D">
      <w:pPr>
        <w:tabs>
          <w:tab w:val="num" w:pos="720"/>
        </w:tabs>
        <w:spacing w:after="120" w:line="240" w:lineRule="auto"/>
        <w:jc w:val="both"/>
        <w:rPr>
          <w:rFonts w:cstheme="minorHAnsi"/>
          <w:bCs/>
          <w:color w:val="44546A" w:themeColor="text2"/>
        </w:rPr>
      </w:pPr>
      <w:r w:rsidRPr="009223A6">
        <w:rPr>
          <w:rFonts w:cstheme="minorHAnsi"/>
          <w:bCs/>
          <w:color w:val="44546A" w:themeColor="text2"/>
        </w:rPr>
        <w:t xml:space="preserve">Of de minimumgrens </w:t>
      </w:r>
      <w:r w:rsidR="00AF78E3" w:rsidRPr="009223A6">
        <w:rPr>
          <w:rFonts w:cstheme="minorHAnsi"/>
          <w:bCs/>
          <w:color w:val="44546A" w:themeColor="text2"/>
        </w:rPr>
        <w:t xml:space="preserve">wordt </w:t>
      </w:r>
      <w:r w:rsidRPr="009223A6">
        <w:rPr>
          <w:rFonts w:cstheme="minorHAnsi"/>
          <w:bCs/>
          <w:color w:val="44546A" w:themeColor="text2"/>
        </w:rPr>
        <w:t>geschonden of het seksue</w:t>
      </w:r>
      <w:r w:rsidR="00AF78E3" w:rsidRPr="009223A6">
        <w:rPr>
          <w:rFonts w:cstheme="minorHAnsi"/>
          <w:bCs/>
          <w:color w:val="44546A" w:themeColor="text2"/>
        </w:rPr>
        <w:t>le</w:t>
      </w:r>
      <w:r w:rsidRPr="009223A6">
        <w:rPr>
          <w:rFonts w:cstheme="minorHAnsi"/>
          <w:bCs/>
          <w:color w:val="44546A" w:themeColor="text2"/>
        </w:rPr>
        <w:t xml:space="preserve"> gedrag grensoverschrijdend is, kunnen we evalueren aan de hand van een aantal ethische criteria. De minimumgrens wordt geschonden als er </w:t>
      </w:r>
      <w:r w:rsidR="007E4717" w:rsidRPr="009223A6">
        <w:rPr>
          <w:rFonts w:cstheme="minorHAnsi"/>
          <w:bCs/>
          <w:color w:val="44546A" w:themeColor="text2"/>
        </w:rPr>
        <w:t xml:space="preserve">een </w:t>
      </w:r>
      <w:r w:rsidRPr="009223A6">
        <w:rPr>
          <w:rFonts w:cstheme="minorHAnsi"/>
          <w:b/>
          <w:color w:val="44546A" w:themeColor="text2"/>
        </w:rPr>
        <w:t>dreiging van ernstige schade</w:t>
      </w:r>
      <w:r w:rsidRPr="009223A6">
        <w:rPr>
          <w:rFonts w:cstheme="minorHAnsi"/>
          <w:bCs/>
          <w:color w:val="44546A" w:themeColor="text2"/>
        </w:rPr>
        <w:t xml:space="preserve"> is aan één of meer van </w:t>
      </w:r>
      <w:r w:rsidR="001F3AD4">
        <w:rPr>
          <w:rFonts w:cstheme="minorHAnsi"/>
          <w:bCs/>
          <w:color w:val="44546A" w:themeColor="text2"/>
        </w:rPr>
        <w:t>die</w:t>
      </w:r>
      <w:r w:rsidRPr="009223A6">
        <w:rPr>
          <w:rFonts w:cstheme="minorHAnsi"/>
          <w:bCs/>
          <w:color w:val="44546A" w:themeColor="text2"/>
        </w:rPr>
        <w:t xml:space="preserve"> criteria. Elk criterium vormt een </w:t>
      </w:r>
      <w:r w:rsidR="00E61C67" w:rsidRPr="009223A6">
        <w:rPr>
          <w:rFonts w:cstheme="minorHAnsi"/>
          <w:bCs/>
          <w:color w:val="44546A" w:themeColor="text2"/>
        </w:rPr>
        <w:t xml:space="preserve">mogelijke </w:t>
      </w:r>
      <w:r w:rsidRPr="009223A6">
        <w:rPr>
          <w:rFonts w:cstheme="minorHAnsi"/>
          <w:bCs/>
          <w:color w:val="44546A" w:themeColor="text2"/>
        </w:rPr>
        <w:t xml:space="preserve">grens. Het gedrag is grensoverschrijdend als er ernstige schade dreigt </w:t>
      </w:r>
      <w:r w:rsidR="00B1321D" w:rsidRPr="009223A6">
        <w:rPr>
          <w:rFonts w:cstheme="minorHAnsi"/>
          <w:bCs/>
          <w:color w:val="44546A" w:themeColor="text2"/>
        </w:rPr>
        <w:t>volgens</w:t>
      </w:r>
      <w:r w:rsidRPr="009223A6">
        <w:rPr>
          <w:rFonts w:cstheme="minorHAnsi"/>
          <w:bCs/>
          <w:color w:val="44546A" w:themeColor="text2"/>
        </w:rPr>
        <w:t xml:space="preserve"> het criterium. We proberen die schade zoveel mogelijk te voorkomen en treden op wanneer de schade wordt aangericht.</w:t>
      </w:r>
    </w:p>
    <w:p w14:paraId="5377CCFE" w14:textId="2DBB4BBD" w:rsidR="005675AD" w:rsidRPr="009223A6" w:rsidRDefault="00626AE8" w:rsidP="00DC5D9D">
      <w:pPr>
        <w:tabs>
          <w:tab w:val="num" w:pos="720"/>
        </w:tabs>
        <w:spacing w:after="120" w:line="240" w:lineRule="auto"/>
        <w:jc w:val="both"/>
        <w:rPr>
          <w:rFonts w:cstheme="minorHAnsi"/>
          <w:bCs/>
          <w:color w:val="44546A" w:themeColor="text2"/>
        </w:rPr>
      </w:pPr>
      <w:r w:rsidRPr="009223A6">
        <w:rPr>
          <w:rFonts w:cstheme="minorHAnsi"/>
          <w:bCs/>
          <w:color w:val="44546A" w:themeColor="text2"/>
        </w:rPr>
        <w:t xml:space="preserve">Vanuit ethisch </w:t>
      </w:r>
      <w:r w:rsidR="000A49F6" w:rsidRPr="009223A6">
        <w:rPr>
          <w:rFonts w:cstheme="minorHAnsi"/>
          <w:bCs/>
          <w:color w:val="44546A" w:themeColor="text2"/>
        </w:rPr>
        <w:t xml:space="preserve">perspectief is het beter </w:t>
      </w:r>
      <w:r w:rsidRPr="009223A6">
        <w:rPr>
          <w:rFonts w:cstheme="minorHAnsi"/>
          <w:bCs/>
          <w:color w:val="44546A" w:themeColor="text2"/>
        </w:rPr>
        <w:t>geen algemene regels op</w:t>
      </w:r>
      <w:r w:rsidR="0041322D" w:rsidRPr="009223A6">
        <w:rPr>
          <w:rFonts w:cstheme="minorHAnsi"/>
          <w:bCs/>
          <w:color w:val="44546A" w:themeColor="text2"/>
        </w:rPr>
        <w:t xml:space="preserve"> te </w:t>
      </w:r>
      <w:r w:rsidRPr="009223A6">
        <w:rPr>
          <w:rFonts w:cstheme="minorHAnsi"/>
          <w:bCs/>
          <w:color w:val="44546A" w:themeColor="text2"/>
        </w:rPr>
        <w:t xml:space="preserve">stellen die seksuele contacten of relaties voor groepen cliënten in hun geheel verbieden. Wel kunnen we </w:t>
      </w:r>
      <w:r w:rsidR="005675AD" w:rsidRPr="009223A6">
        <w:rPr>
          <w:rFonts w:cstheme="minorHAnsi"/>
          <w:bCs/>
          <w:color w:val="44546A" w:themeColor="text2"/>
        </w:rPr>
        <w:t xml:space="preserve">een aantal </w:t>
      </w:r>
      <w:r w:rsidR="005675AD" w:rsidRPr="009223A6">
        <w:rPr>
          <w:rFonts w:cstheme="minorHAnsi"/>
          <w:b/>
          <w:color w:val="44546A" w:themeColor="text2"/>
        </w:rPr>
        <w:t>grensregels opstellen</w:t>
      </w:r>
      <w:r w:rsidR="005675AD" w:rsidRPr="009223A6">
        <w:rPr>
          <w:rFonts w:cstheme="minorHAnsi"/>
          <w:bCs/>
          <w:color w:val="44546A" w:themeColor="text2"/>
        </w:rPr>
        <w:t xml:space="preserve"> die </w:t>
      </w:r>
      <w:r w:rsidRPr="009223A6">
        <w:rPr>
          <w:rFonts w:cstheme="minorHAnsi"/>
          <w:bCs/>
          <w:color w:val="44546A" w:themeColor="text2"/>
        </w:rPr>
        <w:t xml:space="preserve">ethisch </w:t>
      </w:r>
      <w:r w:rsidR="004A121A" w:rsidRPr="009223A6">
        <w:rPr>
          <w:rFonts w:cstheme="minorHAnsi"/>
          <w:bCs/>
          <w:color w:val="44546A" w:themeColor="text2"/>
        </w:rPr>
        <w:t>grensoverschrijdend gedrag</w:t>
      </w:r>
      <w:r w:rsidR="005675AD" w:rsidRPr="009223A6">
        <w:rPr>
          <w:rFonts w:cstheme="minorHAnsi"/>
          <w:bCs/>
          <w:color w:val="44546A" w:themeColor="text2"/>
        </w:rPr>
        <w:t xml:space="preserve"> omschrijven. Als we die grensregels goed motiveren en communiceren</w:t>
      </w:r>
      <w:r w:rsidR="00C96095" w:rsidRPr="009223A6">
        <w:rPr>
          <w:rFonts w:cstheme="minorHAnsi"/>
          <w:bCs/>
          <w:color w:val="44546A" w:themeColor="text2"/>
        </w:rPr>
        <w:t>,</w:t>
      </w:r>
      <w:r w:rsidR="005675AD" w:rsidRPr="009223A6">
        <w:rPr>
          <w:rFonts w:cstheme="minorHAnsi"/>
          <w:bCs/>
          <w:color w:val="44546A" w:themeColor="text2"/>
        </w:rPr>
        <w:t xml:space="preserve"> schept </w:t>
      </w:r>
      <w:r w:rsidR="006F44A8" w:rsidRPr="009223A6">
        <w:rPr>
          <w:rFonts w:cstheme="minorHAnsi"/>
          <w:bCs/>
          <w:color w:val="44546A" w:themeColor="text2"/>
        </w:rPr>
        <w:t>dat</w:t>
      </w:r>
      <w:r w:rsidR="005675AD" w:rsidRPr="009223A6">
        <w:rPr>
          <w:rFonts w:cstheme="minorHAnsi"/>
          <w:bCs/>
          <w:color w:val="44546A" w:themeColor="text2"/>
        </w:rPr>
        <w:t xml:space="preserve"> veel duidelijkheid voor </w:t>
      </w:r>
      <w:r w:rsidR="00D62077" w:rsidRPr="009223A6">
        <w:rPr>
          <w:rFonts w:cstheme="minorHAnsi"/>
          <w:bCs/>
          <w:color w:val="44546A" w:themeColor="text2"/>
        </w:rPr>
        <w:t>cliënten</w:t>
      </w:r>
      <w:r w:rsidR="005675AD" w:rsidRPr="009223A6">
        <w:rPr>
          <w:rFonts w:cstheme="minorHAnsi"/>
          <w:bCs/>
          <w:color w:val="44546A" w:themeColor="text2"/>
        </w:rPr>
        <w:t xml:space="preserve"> en voor onszelf. </w:t>
      </w:r>
      <w:r w:rsidR="0062186D" w:rsidRPr="009223A6">
        <w:rPr>
          <w:rFonts w:cstheme="minorHAnsi"/>
          <w:bCs/>
          <w:color w:val="44546A" w:themeColor="text2"/>
        </w:rPr>
        <w:t>We kunnen deze</w:t>
      </w:r>
      <w:r w:rsidR="002A7BCF" w:rsidRPr="009223A6">
        <w:rPr>
          <w:rFonts w:cstheme="minorHAnsi"/>
          <w:bCs/>
          <w:color w:val="44546A" w:themeColor="text2"/>
        </w:rPr>
        <w:t xml:space="preserve"> grensregels opnemen in het </w:t>
      </w:r>
      <w:r w:rsidR="004D10AF" w:rsidRPr="009223A6">
        <w:rPr>
          <w:rFonts w:cstheme="minorHAnsi"/>
          <w:bCs/>
          <w:color w:val="44546A" w:themeColor="text2"/>
        </w:rPr>
        <w:t xml:space="preserve">huishoudelijk reglement van de zorgeenheid. </w:t>
      </w:r>
      <w:r w:rsidR="00352DC4" w:rsidRPr="009223A6">
        <w:rPr>
          <w:rFonts w:cstheme="minorHAnsi"/>
          <w:bCs/>
          <w:color w:val="44546A" w:themeColor="text2"/>
        </w:rPr>
        <w:t>Ook</w:t>
      </w:r>
      <w:r w:rsidR="005675AD" w:rsidRPr="009223A6">
        <w:rPr>
          <w:rFonts w:cstheme="minorHAnsi"/>
          <w:bCs/>
          <w:color w:val="44546A" w:themeColor="text2"/>
        </w:rPr>
        <w:t xml:space="preserve"> maken </w:t>
      </w:r>
      <w:r w:rsidR="00352DC4" w:rsidRPr="009223A6">
        <w:rPr>
          <w:rFonts w:cstheme="minorHAnsi"/>
          <w:bCs/>
          <w:color w:val="44546A" w:themeColor="text2"/>
        </w:rPr>
        <w:t>we</w:t>
      </w:r>
      <w:r w:rsidR="005675AD" w:rsidRPr="009223A6">
        <w:rPr>
          <w:rFonts w:cstheme="minorHAnsi"/>
          <w:bCs/>
          <w:color w:val="44546A" w:themeColor="text2"/>
        </w:rPr>
        <w:t xml:space="preserve"> afspraken met </w:t>
      </w:r>
      <w:r w:rsidR="00F54A26" w:rsidRPr="009223A6">
        <w:rPr>
          <w:rFonts w:cstheme="minorHAnsi"/>
          <w:bCs/>
          <w:color w:val="44546A" w:themeColor="text2"/>
        </w:rPr>
        <w:t>cliënten</w:t>
      </w:r>
      <w:r w:rsidR="005675AD" w:rsidRPr="009223A6">
        <w:rPr>
          <w:rFonts w:cstheme="minorHAnsi"/>
          <w:bCs/>
          <w:color w:val="44546A" w:themeColor="text2"/>
        </w:rPr>
        <w:t xml:space="preserve"> om dergelijk gedrag in de toekomst te voorkomen of te vermijden.</w:t>
      </w:r>
    </w:p>
    <w:p w14:paraId="36F9DB49" w14:textId="1CAEFC0D" w:rsidR="00F5742F" w:rsidRPr="009223A6" w:rsidRDefault="006C7074" w:rsidP="009644F5">
      <w:pPr>
        <w:spacing w:after="120" w:line="240" w:lineRule="auto"/>
        <w:jc w:val="both"/>
        <w:rPr>
          <w:rFonts w:cstheme="minorHAnsi"/>
          <w:bCs/>
          <w:color w:val="44546A" w:themeColor="text2"/>
        </w:rPr>
      </w:pPr>
      <w:r w:rsidRPr="009223A6">
        <w:rPr>
          <w:rFonts w:cstheme="minorHAnsi"/>
          <w:bCs/>
          <w:color w:val="44546A" w:themeColor="text2"/>
        </w:rPr>
        <w:t xml:space="preserve">Het hebben van seksueel contact of een seksuele relatie met een andere cliënt mag op zichzelf geen reden zijn om </w:t>
      </w:r>
      <w:r w:rsidR="00F5742F" w:rsidRPr="009223A6">
        <w:rPr>
          <w:rFonts w:cstheme="minorHAnsi"/>
          <w:bCs/>
          <w:color w:val="44546A" w:themeColor="text2"/>
        </w:rPr>
        <w:t xml:space="preserve">de </w:t>
      </w:r>
      <w:r w:rsidR="00F5742F" w:rsidRPr="009223A6">
        <w:rPr>
          <w:rFonts w:cstheme="minorHAnsi"/>
          <w:b/>
          <w:color w:val="44546A" w:themeColor="text2"/>
        </w:rPr>
        <w:t xml:space="preserve">zorg </w:t>
      </w:r>
      <w:r w:rsidR="00C61CA3" w:rsidRPr="009223A6">
        <w:rPr>
          <w:rFonts w:cstheme="minorHAnsi"/>
          <w:b/>
          <w:color w:val="44546A" w:themeColor="text2"/>
        </w:rPr>
        <w:t>stop te zetten</w:t>
      </w:r>
      <w:r w:rsidR="00F5742F" w:rsidRPr="009223A6">
        <w:rPr>
          <w:rFonts w:cstheme="minorHAnsi"/>
          <w:bCs/>
          <w:color w:val="44546A" w:themeColor="text2"/>
        </w:rPr>
        <w:t xml:space="preserve">, </w:t>
      </w:r>
      <w:r w:rsidR="004E1421" w:rsidRPr="009223A6">
        <w:rPr>
          <w:rFonts w:cstheme="minorHAnsi"/>
          <w:bCs/>
          <w:color w:val="44546A" w:themeColor="text2"/>
        </w:rPr>
        <w:t xml:space="preserve">maar </w:t>
      </w:r>
      <w:r w:rsidR="00F5742F" w:rsidRPr="009223A6">
        <w:rPr>
          <w:rFonts w:cstheme="minorHAnsi"/>
          <w:bCs/>
          <w:color w:val="44546A" w:themeColor="text2"/>
        </w:rPr>
        <w:t xml:space="preserve">wel om dit </w:t>
      </w:r>
      <w:r w:rsidR="00C86015" w:rsidRPr="009223A6">
        <w:rPr>
          <w:rFonts w:cstheme="minorHAnsi"/>
          <w:bCs/>
          <w:color w:val="44546A" w:themeColor="text2"/>
        </w:rPr>
        <w:t>bespreekbaar te maken en in</w:t>
      </w:r>
      <w:r w:rsidR="00F5742F" w:rsidRPr="009223A6">
        <w:rPr>
          <w:rFonts w:cstheme="minorHAnsi"/>
          <w:bCs/>
          <w:color w:val="44546A" w:themeColor="text2"/>
        </w:rPr>
        <w:t xml:space="preserve"> de begeleiding op te nemen. De zorg kan </w:t>
      </w:r>
      <w:r w:rsidR="001953D6" w:rsidRPr="009223A6">
        <w:rPr>
          <w:rFonts w:cstheme="minorHAnsi"/>
          <w:bCs/>
          <w:color w:val="44546A" w:themeColor="text2"/>
        </w:rPr>
        <w:t>alleen</w:t>
      </w:r>
      <w:r w:rsidR="00F5742F" w:rsidRPr="009223A6">
        <w:rPr>
          <w:rFonts w:cstheme="minorHAnsi"/>
          <w:bCs/>
          <w:color w:val="44546A" w:themeColor="text2"/>
        </w:rPr>
        <w:t xml:space="preserve"> worden stopgezet als het seksue</w:t>
      </w:r>
      <w:r w:rsidR="00F10409" w:rsidRPr="009223A6">
        <w:rPr>
          <w:rFonts w:cstheme="minorHAnsi"/>
          <w:bCs/>
          <w:color w:val="44546A" w:themeColor="text2"/>
        </w:rPr>
        <w:t>le</w:t>
      </w:r>
      <w:r w:rsidR="00F5742F" w:rsidRPr="009223A6">
        <w:rPr>
          <w:rFonts w:cstheme="minorHAnsi"/>
          <w:bCs/>
          <w:color w:val="44546A" w:themeColor="text2"/>
        </w:rPr>
        <w:t xml:space="preserve"> gedrag ernstig grensoverschrijdend </w:t>
      </w:r>
      <w:r w:rsidR="0016506C" w:rsidRPr="009223A6">
        <w:rPr>
          <w:rFonts w:cstheme="minorHAnsi"/>
          <w:bCs/>
          <w:color w:val="44546A" w:themeColor="text2"/>
        </w:rPr>
        <w:t>é</w:t>
      </w:r>
      <w:r w:rsidR="00F5742F" w:rsidRPr="009223A6">
        <w:rPr>
          <w:rFonts w:cstheme="minorHAnsi"/>
          <w:bCs/>
          <w:color w:val="44546A" w:themeColor="text2"/>
        </w:rPr>
        <w:t>n vrijwillig</w:t>
      </w:r>
      <w:r w:rsidR="00A97117" w:rsidRPr="009223A6">
        <w:rPr>
          <w:rFonts w:cstheme="minorHAnsi"/>
          <w:bCs/>
          <w:color w:val="44546A" w:themeColor="text2"/>
        </w:rPr>
        <w:t xml:space="preserve"> is</w:t>
      </w:r>
      <w:r w:rsidR="003855BC" w:rsidRPr="009223A6">
        <w:rPr>
          <w:rFonts w:cstheme="minorHAnsi"/>
          <w:bCs/>
          <w:color w:val="44546A" w:themeColor="text2"/>
        </w:rPr>
        <w:t xml:space="preserve">, en </w:t>
      </w:r>
      <w:r w:rsidR="00A97117" w:rsidRPr="009223A6">
        <w:rPr>
          <w:rFonts w:cstheme="minorHAnsi"/>
          <w:bCs/>
          <w:color w:val="44546A" w:themeColor="text2"/>
        </w:rPr>
        <w:t xml:space="preserve">aan een aantal randvoorwaarden voldaan is, zoals beschreven in het advies over de </w:t>
      </w:r>
      <w:r w:rsidR="0056292B" w:rsidRPr="009223A6">
        <w:rPr>
          <w:rFonts w:cstheme="minorHAnsi"/>
          <w:bCs/>
          <w:color w:val="44546A" w:themeColor="text2"/>
        </w:rPr>
        <w:t>gezamenlijke verantwoordelijkheid en de grenzen van de verantwoordelijkheid in de zorg</w:t>
      </w:r>
      <w:r w:rsidR="00F5742F" w:rsidRPr="009223A6">
        <w:rPr>
          <w:rFonts w:cstheme="minorHAnsi"/>
          <w:bCs/>
          <w:color w:val="44546A" w:themeColor="text2"/>
        </w:rPr>
        <w:t xml:space="preserve"> (Begeleidingscommissie ethiek, 2021).</w:t>
      </w:r>
    </w:p>
    <w:p w14:paraId="28C2C888" w14:textId="58E9C7BD" w:rsidR="00BD5623" w:rsidRPr="009223A6" w:rsidRDefault="006001DE" w:rsidP="00105DC6">
      <w:pPr>
        <w:spacing w:after="240" w:line="240" w:lineRule="auto"/>
        <w:jc w:val="both"/>
        <w:rPr>
          <w:rFonts w:cstheme="minorHAnsi"/>
          <w:bCs/>
          <w:color w:val="44546A" w:themeColor="text2"/>
        </w:rPr>
      </w:pPr>
      <w:r w:rsidRPr="009223A6">
        <w:rPr>
          <w:rFonts w:cstheme="minorHAnsi"/>
          <w:bCs/>
          <w:color w:val="44546A" w:themeColor="text2"/>
        </w:rPr>
        <w:t xml:space="preserve">Als een </w:t>
      </w:r>
      <w:r w:rsidRPr="009223A6">
        <w:rPr>
          <w:rFonts w:cstheme="minorHAnsi"/>
          <w:b/>
          <w:color w:val="44546A" w:themeColor="text2"/>
        </w:rPr>
        <w:t>cliënt slachtoffer</w:t>
      </w:r>
      <w:r w:rsidRPr="009223A6">
        <w:rPr>
          <w:rFonts w:cstheme="minorHAnsi"/>
          <w:bCs/>
          <w:color w:val="44546A" w:themeColor="text2"/>
        </w:rPr>
        <w:t xml:space="preserve"> is van seksueel grensoverschrijdend gedrag of misbruik, is het belangrijk dat hij of zij niet alleen </w:t>
      </w:r>
      <w:r w:rsidR="00476FF8" w:rsidRPr="009223A6">
        <w:rPr>
          <w:rFonts w:cstheme="minorHAnsi"/>
          <w:bCs/>
          <w:color w:val="44546A" w:themeColor="text2"/>
        </w:rPr>
        <w:t>een beroep kan doen op ons als zorgverleners</w:t>
      </w:r>
      <w:r w:rsidRPr="009223A6">
        <w:rPr>
          <w:rFonts w:cstheme="minorHAnsi"/>
          <w:bCs/>
          <w:color w:val="44546A" w:themeColor="text2"/>
        </w:rPr>
        <w:t xml:space="preserve">, maar </w:t>
      </w:r>
      <w:r w:rsidR="00C35CB1" w:rsidRPr="009223A6">
        <w:rPr>
          <w:rFonts w:cstheme="minorHAnsi"/>
          <w:bCs/>
          <w:color w:val="44546A" w:themeColor="text2"/>
        </w:rPr>
        <w:t xml:space="preserve">ook </w:t>
      </w:r>
      <w:r w:rsidR="00BE0CFB" w:rsidRPr="009223A6">
        <w:rPr>
          <w:rFonts w:cstheme="minorHAnsi"/>
          <w:bCs/>
          <w:color w:val="44546A" w:themeColor="text2"/>
        </w:rPr>
        <w:t>een klacht kan indienen bij de ombudsdienst</w:t>
      </w:r>
      <w:r w:rsidR="004A126D" w:rsidRPr="009223A6">
        <w:rPr>
          <w:rFonts w:cstheme="minorHAnsi"/>
          <w:bCs/>
          <w:color w:val="44546A" w:themeColor="text2"/>
        </w:rPr>
        <w:t xml:space="preserve"> die een </w:t>
      </w:r>
      <w:r w:rsidR="00E7456A" w:rsidRPr="009223A6">
        <w:rPr>
          <w:rFonts w:cstheme="minorHAnsi"/>
          <w:bCs/>
          <w:color w:val="44546A" w:themeColor="text2"/>
        </w:rPr>
        <w:t>passende</w:t>
      </w:r>
      <w:r w:rsidR="004A126D" w:rsidRPr="009223A6">
        <w:rPr>
          <w:rFonts w:cstheme="minorHAnsi"/>
          <w:bCs/>
          <w:color w:val="44546A" w:themeColor="text2"/>
        </w:rPr>
        <w:t xml:space="preserve"> procedure volgt. </w:t>
      </w:r>
      <w:r w:rsidR="00087D2F" w:rsidRPr="009223A6">
        <w:rPr>
          <w:rFonts w:cstheme="minorHAnsi"/>
          <w:bCs/>
          <w:color w:val="44546A" w:themeColor="text2"/>
        </w:rPr>
        <w:t xml:space="preserve">Het </w:t>
      </w:r>
      <w:r w:rsidR="00B52D67" w:rsidRPr="009223A6">
        <w:rPr>
          <w:rFonts w:cstheme="minorHAnsi"/>
          <w:bCs/>
          <w:color w:val="44546A" w:themeColor="text2"/>
        </w:rPr>
        <w:t xml:space="preserve">slachtoffer kan ook </w:t>
      </w:r>
      <w:r w:rsidR="00FA5B42" w:rsidRPr="009223A6">
        <w:rPr>
          <w:rFonts w:cstheme="minorHAnsi"/>
          <w:bCs/>
          <w:color w:val="44546A" w:themeColor="text2"/>
        </w:rPr>
        <w:t>een juridische procedure tegen de pleger starten en wij kunnen</w:t>
      </w:r>
      <w:r w:rsidR="00530222" w:rsidRPr="009223A6">
        <w:rPr>
          <w:rFonts w:cstheme="minorHAnsi"/>
          <w:bCs/>
          <w:color w:val="44546A" w:themeColor="text2"/>
        </w:rPr>
        <w:t xml:space="preserve"> als zorgverleners</w:t>
      </w:r>
      <w:r w:rsidR="00FA5B42" w:rsidRPr="009223A6">
        <w:rPr>
          <w:rFonts w:cstheme="minorHAnsi"/>
          <w:bCs/>
          <w:color w:val="44546A" w:themeColor="text2"/>
        </w:rPr>
        <w:t xml:space="preserve"> het slachtoffer op die mogelijkheid wijzen of </w:t>
      </w:r>
      <w:r w:rsidR="00310A17" w:rsidRPr="009223A6">
        <w:rPr>
          <w:rFonts w:cstheme="minorHAnsi"/>
          <w:bCs/>
          <w:color w:val="44546A" w:themeColor="text2"/>
        </w:rPr>
        <w:t>ondersteunen</w:t>
      </w:r>
      <w:r w:rsidR="00FA5B42" w:rsidRPr="009223A6">
        <w:rPr>
          <w:rFonts w:cstheme="minorHAnsi"/>
          <w:bCs/>
          <w:color w:val="44546A" w:themeColor="text2"/>
        </w:rPr>
        <w:t xml:space="preserve"> bij de procedure.</w:t>
      </w:r>
    </w:p>
    <w:p w14:paraId="7FBF06A6" w14:textId="5432ECC3" w:rsidR="002B2952" w:rsidRPr="009223A6" w:rsidRDefault="00BD5623" w:rsidP="00105DC6">
      <w:pPr>
        <w:spacing w:after="240" w:line="240" w:lineRule="auto"/>
        <w:jc w:val="both"/>
        <w:rPr>
          <w:rFonts w:cstheme="minorHAnsi"/>
          <w:bCs/>
          <w:strike/>
          <w:color w:val="44546A" w:themeColor="text2"/>
        </w:rPr>
      </w:pPr>
      <w:r w:rsidRPr="009223A6">
        <w:rPr>
          <w:rFonts w:cstheme="minorHAnsi"/>
          <w:bCs/>
          <w:color w:val="44546A" w:themeColor="text2"/>
        </w:rPr>
        <w:t xml:space="preserve">Indien </w:t>
      </w:r>
      <w:r w:rsidR="008E48BF" w:rsidRPr="009223A6">
        <w:rPr>
          <w:rFonts w:cstheme="minorHAnsi"/>
          <w:b/>
          <w:color w:val="44546A" w:themeColor="text2"/>
        </w:rPr>
        <w:t>cliënten en/of zorgverleners</w:t>
      </w:r>
      <w:r w:rsidR="008E48BF" w:rsidRPr="009223A6">
        <w:rPr>
          <w:rFonts w:cstheme="minorHAnsi"/>
          <w:bCs/>
          <w:color w:val="44546A" w:themeColor="text2"/>
        </w:rPr>
        <w:t xml:space="preserve"> ernstige schade lijden onder het </w:t>
      </w:r>
      <w:r w:rsidR="00992AA0" w:rsidRPr="009223A6">
        <w:rPr>
          <w:rFonts w:cstheme="minorHAnsi"/>
          <w:bCs/>
          <w:color w:val="44546A" w:themeColor="text2"/>
        </w:rPr>
        <w:t>seksuele</w:t>
      </w:r>
      <w:r w:rsidR="008E48BF" w:rsidRPr="009223A6">
        <w:rPr>
          <w:rFonts w:cstheme="minorHAnsi"/>
          <w:bCs/>
          <w:color w:val="44546A" w:themeColor="text2"/>
        </w:rPr>
        <w:t xml:space="preserve"> gedrag van een cliënt, kunne</w:t>
      </w:r>
      <w:r w:rsidR="00C94950" w:rsidRPr="009223A6">
        <w:rPr>
          <w:rFonts w:cstheme="minorHAnsi"/>
          <w:bCs/>
          <w:color w:val="44546A" w:themeColor="text2"/>
        </w:rPr>
        <w:t>n</w:t>
      </w:r>
      <w:r w:rsidR="008E48BF" w:rsidRPr="009223A6">
        <w:rPr>
          <w:rFonts w:cstheme="minorHAnsi"/>
          <w:bCs/>
          <w:color w:val="44546A" w:themeColor="text2"/>
        </w:rPr>
        <w:t xml:space="preserve"> we </w:t>
      </w:r>
      <w:r w:rsidR="004B5339" w:rsidRPr="009223A6">
        <w:rPr>
          <w:rFonts w:cstheme="minorHAnsi"/>
          <w:bCs/>
          <w:color w:val="44546A" w:themeColor="text2"/>
        </w:rPr>
        <w:t xml:space="preserve">een </w:t>
      </w:r>
      <w:r w:rsidR="005D611F" w:rsidRPr="009223A6">
        <w:rPr>
          <w:rFonts w:cstheme="minorHAnsi"/>
          <w:bCs/>
          <w:color w:val="44546A" w:themeColor="text2"/>
        </w:rPr>
        <w:t xml:space="preserve">juridische </w:t>
      </w:r>
      <w:r w:rsidR="004B5339" w:rsidRPr="009223A6">
        <w:rPr>
          <w:rFonts w:cstheme="minorHAnsi"/>
          <w:bCs/>
          <w:color w:val="44546A" w:themeColor="text2"/>
        </w:rPr>
        <w:t xml:space="preserve">procedure starten tegen die cliënt. </w:t>
      </w:r>
      <w:r w:rsidR="00540316" w:rsidRPr="009223A6">
        <w:rPr>
          <w:rFonts w:cstheme="minorHAnsi"/>
          <w:bCs/>
          <w:color w:val="44546A" w:themeColor="text2"/>
        </w:rPr>
        <w:t>Daarbij</w:t>
      </w:r>
      <w:r w:rsidR="00007576" w:rsidRPr="009223A6">
        <w:rPr>
          <w:rFonts w:cstheme="minorHAnsi"/>
          <w:bCs/>
          <w:color w:val="44546A" w:themeColor="text2"/>
        </w:rPr>
        <w:t xml:space="preserve"> </w:t>
      </w:r>
      <w:r w:rsidR="0039280C" w:rsidRPr="009223A6">
        <w:rPr>
          <w:rFonts w:cstheme="minorHAnsi"/>
          <w:bCs/>
          <w:color w:val="44546A" w:themeColor="text2"/>
        </w:rPr>
        <w:t xml:space="preserve">wegen we de schade aan de huidige en toekomstige vertrouwensrelatie met de cliënt af tegen </w:t>
      </w:r>
      <w:r w:rsidR="0014382C" w:rsidRPr="009223A6">
        <w:rPr>
          <w:rFonts w:cstheme="minorHAnsi"/>
          <w:bCs/>
          <w:color w:val="44546A" w:themeColor="text2"/>
        </w:rPr>
        <w:t>het</w:t>
      </w:r>
      <w:r w:rsidR="000672DD" w:rsidRPr="009223A6">
        <w:rPr>
          <w:rFonts w:cstheme="minorHAnsi"/>
          <w:bCs/>
          <w:color w:val="44546A" w:themeColor="text2"/>
        </w:rPr>
        <w:t xml:space="preserve"> responsabiliseren </w:t>
      </w:r>
      <w:r w:rsidR="0014382C" w:rsidRPr="009223A6">
        <w:rPr>
          <w:rFonts w:cstheme="minorHAnsi"/>
          <w:bCs/>
          <w:color w:val="44546A" w:themeColor="text2"/>
        </w:rPr>
        <w:t xml:space="preserve">van de cliënt </w:t>
      </w:r>
      <w:r w:rsidR="000672DD" w:rsidRPr="009223A6">
        <w:rPr>
          <w:rFonts w:cstheme="minorHAnsi"/>
          <w:bCs/>
          <w:color w:val="44546A" w:themeColor="text2"/>
        </w:rPr>
        <w:t xml:space="preserve">voor het eigen gedrag. </w:t>
      </w:r>
      <w:r w:rsidR="00F71855" w:rsidRPr="009223A6">
        <w:rPr>
          <w:rFonts w:cstheme="minorHAnsi"/>
          <w:bCs/>
          <w:color w:val="44546A" w:themeColor="text2"/>
        </w:rPr>
        <w:t>H</w:t>
      </w:r>
      <w:r w:rsidR="00233D25" w:rsidRPr="009223A6">
        <w:rPr>
          <w:rFonts w:cstheme="minorHAnsi"/>
          <w:bCs/>
          <w:color w:val="44546A" w:themeColor="text2"/>
        </w:rPr>
        <w:t>et team en de directie</w:t>
      </w:r>
      <w:r w:rsidR="00F71855" w:rsidRPr="009223A6">
        <w:rPr>
          <w:rFonts w:cstheme="minorHAnsi"/>
          <w:bCs/>
          <w:color w:val="44546A" w:themeColor="text2"/>
        </w:rPr>
        <w:t xml:space="preserve"> nemen d</w:t>
      </w:r>
      <w:r w:rsidR="00C94950" w:rsidRPr="009223A6">
        <w:rPr>
          <w:rFonts w:cstheme="minorHAnsi"/>
          <w:bCs/>
          <w:color w:val="44546A" w:themeColor="text2"/>
        </w:rPr>
        <w:t>i</w:t>
      </w:r>
      <w:r w:rsidR="00F71855" w:rsidRPr="009223A6">
        <w:rPr>
          <w:rFonts w:cstheme="minorHAnsi"/>
          <w:bCs/>
          <w:color w:val="44546A" w:themeColor="text2"/>
        </w:rPr>
        <w:t>e beslissing</w:t>
      </w:r>
      <w:r w:rsidR="00233D25" w:rsidRPr="009223A6">
        <w:rPr>
          <w:rFonts w:cstheme="minorHAnsi"/>
          <w:bCs/>
          <w:color w:val="44546A" w:themeColor="text2"/>
        </w:rPr>
        <w:t xml:space="preserve"> in onderling overleg.</w:t>
      </w:r>
    </w:p>
    <w:p w14:paraId="3600194C" w14:textId="77777777" w:rsidR="005675AD" w:rsidRPr="009223A6" w:rsidRDefault="005675AD" w:rsidP="00B51B40">
      <w:pPr>
        <w:tabs>
          <w:tab w:val="num" w:pos="720"/>
        </w:tabs>
        <w:spacing w:after="120" w:line="240" w:lineRule="auto"/>
        <w:ind w:left="357" w:hanging="357"/>
        <w:jc w:val="both"/>
        <w:rPr>
          <w:rFonts w:cstheme="minorHAnsi"/>
          <w:b/>
          <w:color w:val="44546A" w:themeColor="text2"/>
        </w:rPr>
      </w:pPr>
      <w:r w:rsidRPr="009223A6">
        <w:rPr>
          <w:rFonts w:cstheme="minorHAnsi"/>
          <w:b/>
          <w:color w:val="44546A" w:themeColor="text2"/>
        </w:rPr>
        <w:t>(2)</w:t>
      </w:r>
      <w:r w:rsidRPr="009223A6">
        <w:rPr>
          <w:rFonts w:cstheme="minorHAnsi"/>
          <w:b/>
          <w:color w:val="44546A" w:themeColor="text2"/>
        </w:rPr>
        <w:tab/>
        <w:t>Bespreekbaar maken van verantwoordelijkheid</w:t>
      </w:r>
    </w:p>
    <w:p w14:paraId="3CD7371A" w14:textId="43F82318" w:rsidR="005675AD" w:rsidRPr="009223A6" w:rsidRDefault="005675AD" w:rsidP="00DC5D9D">
      <w:pPr>
        <w:tabs>
          <w:tab w:val="num" w:pos="720"/>
        </w:tabs>
        <w:spacing w:after="120" w:line="240" w:lineRule="auto"/>
        <w:jc w:val="both"/>
        <w:rPr>
          <w:rFonts w:cstheme="minorHAnsi"/>
          <w:color w:val="44546A" w:themeColor="text2"/>
        </w:rPr>
      </w:pPr>
      <w:r w:rsidRPr="009223A6">
        <w:rPr>
          <w:rFonts w:cstheme="minorHAnsi"/>
          <w:bCs/>
          <w:color w:val="44546A" w:themeColor="text2"/>
        </w:rPr>
        <w:t xml:space="preserve">Een tweede spoor is het bespreekbaar maken van verantwoordelijkheid. </w:t>
      </w:r>
      <w:r w:rsidRPr="009223A6">
        <w:rPr>
          <w:rFonts w:cstheme="minorHAnsi"/>
          <w:color w:val="44546A" w:themeColor="text2"/>
        </w:rPr>
        <w:t xml:space="preserve">Vanuit een relationele ethiek kunnen we ons als </w:t>
      </w:r>
      <w:r w:rsidR="00E57CC3" w:rsidRPr="009223A6">
        <w:rPr>
          <w:rFonts w:cstheme="minorHAnsi"/>
          <w:color w:val="44546A" w:themeColor="text2"/>
        </w:rPr>
        <w:t>zorgverleners</w:t>
      </w:r>
      <w:r w:rsidRPr="009223A6">
        <w:rPr>
          <w:rFonts w:cstheme="minorHAnsi"/>
          <w:color w:val="44546A" w:themeColor="text2"/>
        </w:rPr>
        <w:t xml:space="preserve"> niet beperken tot het waken over de minimumgrenzen en tevreden </w:t>
      </w:r>
      <w:r w:rsidR="001B7D4C" w:rsidRPr="009223A6">
        <w:rPr>
          <w:rFonts w:cstheme="minorHAnsi"/>
          <w:color w:val="44546A" w:themeColor="text2"/>
        </w:rPr>
        <w:t>zijn</w:t>
      </w:r>
      <w:r w:rsidRPr="009223A6">
        <w:rPr>
          <w:rFonts w:cstheme="minorHAnsi"/>
          <w:color w:val="44546A" w:themeColor="text2"/>
        </w:rPr>
        <w:t xml:space="preserve"> met het minimum van wat aanvaardbaar is. Kwaliteitsvolle </w:t>
      </w:r>
      <w:r w:rsidR="0095789E" w:rsidRPr="009223A6">
        <w:rPr>
          <w:rFonts w:cstheme="minorHAnsi"/>
          <w:color w:val="44546A" w:themeColor="text2"/>
        </w:rPr>
        <w:t>zorg</w:t>
      </w:r>
      <w:r w:rsidRPr="009223A6">
        <w:rPr>
          <w:rFonts w:cstheme="minorHAnsi"/>
          <w:color w:val="44546A" w:themeColor="text2"/>
        </w:rPr>
        <w:t xml:space="preserve"> </w:t>
      </w:r>
      <w:r w:rsidR="00F84549" w:rsidRPr="009223A6">
        <w:rPr>
          <w:rFonts w:cstheme="minorHAnsi"/>
          <w:color w:val="44546A" w:themeColor="text2"/>
        </w:rPr>
        <w:t>moet</w:t>
      </w:r>
      <w:r w:rsidRPr="009223A6">
        <w:rPr>
          <w:rFonts w:cstheme="minorHAnsi"/>
          <w:color w:val="44546A" w:themeColor="text2"/>
        </w:rPr>
        <w:t xml:space="preserve"> méér zijn dan het minimum. Een relationele ethiek </w:t>
      </w:r>
      <w:r w:rsidR="00F84549" w:rsidRPr="009223A6">
        <w:rPr>
          <w:rFonts w:cstheme="minorHAnsi"/>
          <w:color w:val="44546A" w:themeColor="text2"/>
        </w:rPr>
        <w:t>moedigt ons</w:t>
      </w:r>
      <w:r w:rsidRPr="009223A6">
        <w:rPr>
          <w:rFonts w:cstheme="minorHAnsi"/>
          <w:color w:val="44546A" w:themeColor="text2"/>
        </w:rPr>
        <w:t xml:space="preserve"> aan om ook te streven naar een </w:t>
      </w:r>
      <w:r w:rsidRPr="009223A6">
        <w:rPr>
          <w:rFonts w:cstheme="minorHAnsi"/>
          <w:b/>
          <w:bCs/>
          <w:color w:val="44546A" w:themeColor="text2"/>
        </w:rPr>
        <w:t xml:space="preserve">zo groot mogelijke </w:t>
      </w:r>
      <w:r w:rsidR="00233D25" w:rsidRPr="009223A6">
        <w:rPr>
          <w:rFonts w:cstheme="minorHAnsi"/>
          <w:b/>
          <w:bCs/>
          <w:color w:val="44546A" w:themeColor="text2"/>
        </w:rPr>
        <w:t xml:space="preserve">eigen </w:t>
      </w:r>
      <w:r w:rsidRPr="009223A6">
        <w:rPr>
          <w:rFonts w:cstheme="minorHAnsi"/>
          <w:b/>
          <w:bCs/>
          <w:color w:val="44546A" w:themeColor="text2"/>
        </w:rPr>
        <w:t>verantwoordelijkheid</w:t>
      </w:r>
      <w:r w:rsidRPr="009223A6">
        <w:rPr>
          <w:rFonts w:cstheme="minorHAnsi"/>
          <w:color w:val="44546A" w:themeColor="text2"/>
        </w:rPr>
        <w:t xml:space="preserve"> </w:t>
      </w:r>
      <w:r w:rsidR="00233D25" w:rsidRPr="009223A6">
        <w:rPr>
          <w:rFonts w:cstheme="minorHAnsi"/>
          <w:color w:val="44546A" w:themeColor="text2"/>
        </w:rPr>
        <w:t xml:space="preserve">om de kwaliteit van leven </w:t>
      </w:r>
      <w:r w:rsidRPr="009223A6">
        <w:rPr>
          <w:rFonts w:cstheme="minorHAnsi"/>
          <w:color w:val="44546A" w:themeColor="text2"/>
        </w:rPr>
        <w:t>van de betrokkenen</w:t>
      </w:r>
      <w:r w:rsidR="00233D25" w:rsidRPr="009223A6">
        <w:rPr>
          <w:rFonts w:cstheme="minorHAnsi"/>
          <w:color w:val="44546A" w:themeColor="text2"/>
        </w:rPr>
        <w:t xml:space="preserve"> te verhogen</w:t>
      </w:r>
      <w:r w:rsidRPr="009223A6">
        <w:rPr>
          <w:rFonts w:cstheme="minorHAnsi"/>
          <w:color w:val="44546A" w:themeColor="text2"/>
        </w:rPr>
        <w:t>.</w:t>
      </w:r>
    </w:p>
    <w:p w14:paraId="2769A6A8" w14:textId="5218697A" w:rsidR="005675AD" w:rsidRPr="009223A6" w:rsidRDefault="008A0D02" w:rsidP="009644F5">
      <w:pPr>
        <w:tabs>
          <w:tab w:val="num" w:pos="720"/>
        </w:tabs>
        <w:spacing w:after="120" w:line="240" w:lineRule="auto"/>
        <w:jc w:val="both"/>
        <w:rPr>
          <w:rFonts w:cstheme="minorHAnsi"/>
          <w:color w:val="44546A" w:themeColor="text2"/>
        </w:rPr>
      </w:pPr>
      <w:r w:rsidRPr="009223A6">
        <w:rPr>
          <w:rFonts w:cstheme="minorHAnsi"/>
          <w:color w:val="44546A" w:themeColor="text2"/>
        </w:rPr>
        <w:t xml:space="preserve">We zien dit </w:t>
      </w:r>
      <w:r w:rsidR="005675AD" w:rsidRPr="009223A6">
        <w:rPr>
          <w:rFonts w:cstheme="minorHAnsi"/>
          <w:color w:val="44546A" w:themeColor="text2"/>
        </w:rPr>
        <w:t xml:space="preserve">als een </w:t>
      </w:r>
      <w:r w:rsidR="005675AD" w:rsidRPr="009223A6">
        <w:rPr>
          <w:rFonts w:cstheme="minorHAnsi"/>
          <w:b/>
          <w:bCs/>
          <w:color w:val="44546A" w:themeColor="text2"/>
        </w:rPr>
        <w:t>begeleiding</w:t>
      </w:r>
      <w:r w:rsidR="00130371" w:rsidRPr="009223A6">
        <w:rPr>
          <w:rFonts w:cstheme="minorHAnsi"/>
          <w:b/>
          <w:bCs/>
          <w:color w:val="44546A" w:themeColor="text2"/>
        </w:rPr>
        <w:t>s-</w:t>
      </w:r>
      <w:r w:rsidR="005675AD" w:rsidRPr="009223A6">
        <w:rPr>
          <w:rFonts w:cstheme="minorHAnsi"/>
          <w:b/>
          <w:bCs/>
          <w:color w:val="44546A" w:themeColor="text2"/>
        </w:rPr>
        <w:t xml:space="preserve"> of groeiproces </w:t>
      </w:r>
      <w:r w:rsidR="005675AD" w:rsidRPr="009223A6">
        <w:rPr>
          <w:rFonts w:cstheme="minorHAnsi"/>
          <w:color w:val="44546A" w:themeColor="text2"/>
        </w:rPr>
        <w:t>in verantwoordelijkheid</w:t>
      </w:r>
      <w:r w:rsidR="00130371" w:rsidRPr="009223A6">
        <w:rPr>
          <w:rFonts w:cstheme="minorHAnsi"/>
          <w:color w:val="44546A" w:themeColor="text2"/>
        </w:rPr>
        <w:t>,</w:t>
      </w:r>
      <w:r w:rsidR="005675AD" w:rsidRPr="009223A6">
        <w:rPr>
          <w:rFonts w:cstheme="minorHAnsi"/>
          <w:color w:val="44546A" w:themeColor="text2"/>
        </w:rPr>
        <w:t xml:space="preserve"> zodat </w:t>
      </w:r>
      <w:r w:rsidR="0095789E" w:rsidRPr="009223A6">
        <w:rPr>
          <w:rFonts w:cstheme="minorHAnsi"/>
          <w:color w:val="44546A" w:themeColor="text2"/>
        </w:rPr>
        <w:t>cliënten</w:t>
      </w:r>
      <w:r w:rsidR="005675AD" w:rsidRPr="009223A6">
        <w:rPr>
          <w:rFonts w:cstheme="minorHAnsi"/>
          <w:color w:val="44546A" w:themeColor="text2"/>
        </w:rPr>
        <w:t xml:space="preserve"> zoveel mogelijk </w:t>
      </w:r>
      <w:r w:rsidR="00130371" w:rsidRPr="009223A6">
        <w:rPr>
          <w:rFonts w:cstheme="minorHAnsi"/>
          <w:color w:val="44546A" w:themeColor="text2"/>
        </w:rPr>
        <w:t xml:space="preserve">eigen </w:t>
      </w:r>
      <w:r w:rsidR="005675AD" w:rsidRPr="009223A6">
        <w:rPr>
          <w:rFonts w:cstheme="minorHAnsi"/>
          <w:color w:val="44546A" w:themeColor="text2"/>
        </w:rPr>
        <w:t xml:space="preserve">verantwoordelijkheid kunnen nemen, in verhouding tot hun mogelijkheden en ontwikkeling, en rekening houdend met de kansen en de beperkingen die de context biedt. We proberen </w:t>
      </w:r>
      <w:r w:rsidR="009A5D8F" w:rsidRPr="009223A6">
        <w:rPr>
          <w:rFonts w:cstheme="minorHAnsi"/>
          <w:color w:val="44546A" w:themeColor="text2"/>
        </w:rPr>
        <w:t>die</w:t>
      </w:r>
      <w:r w:rsidR="005675AD" w:rsidRPr="009223A6">
        <w:rPr>
          <w:rFonts w:cstheme="minorHAnsi"/>
          <w:color w:val="44546A" w:themeColor="text2"/>
        </w:rPr>
        <w:t xml:space="preserve"> verantwoordelijkheid te bevorderen met betrekking tot de ethische criteria. Elk criterium is een aandachtspunt </w:t>
      </w:r>
      <w:r w:rsidR="00DA29C5" w:rsidRPr="009223A6">
        <w:rPr>
          <w:rFonts w:cstheme="minorHAnsi"/>
          <w:color w:val="44546A" w:themeColor="text2"/>
        </w:rPr>
        <w:t>bij</w:t>
      </w:r>
      <w:r w:rsidR="005675AD" w:rsidRPr="009223A6">
        <w:rPr>
          <w:rFonts w:cstheme="minorHAnsi"/>
          <w:color w:val="44546A" w:themeColor="text2"/>
        </w:rPr>
        <w:t xml:space="preserve"> het nemen van verantwoordelijkheid.</w:t>
      </w:r>
    </w:p>
    <w:p w14:paraId="38D793F6" w14:textId="593B7225" w:rsidR="00D611EE" w:rsidRPr="009223A6" w:rsidRDefault="00D611EE" w:rsidP="009155E3">
      <w:pPr>
        <w:tabs>
          <w:tab w:val="left" w:pos="4067"/>
        </w:tabs>
        <w:spacing w:after="360" w:line="240" w:lineRule="auto"/>
        <w:jc w:val="both"/>
        <w:rPr>
          <w:rFonts w:cstheme="minorHAnsi"/>
          <w:color w:val="44546A" w:themeColor="text2"/>
        </w:rPr>
      </w:pPr>
      <w:r w:rsidRPr="009223A6">
        <w:rPr>
          <w:rFonts w:cstheme="minorHAnsi"/>
          <w:color w:val="44546A" w:themeColor="text2"/>
        </w:rPr>
        <w:t xml:space="preserve">We kunnen de criteria op verschillende </w:t>
      </w:r>
      <w:r w:rsidRPr="009223A6">
        <w:rPr>
          <w:rFonts w:cstheme="minorHAnsi"/>
          <w:b/>
          <w:bCs/>
          <w:color w:val="44546A" w:themeColor="text2"/>
        </w:rPr>
        <w:t>niveaus van verantwoordelijkheid</w:t>
      </w:r>
      <w:r w:rsidR="00735C1A" w:rsidRPr="009223A6">
        <w:rPr>
          <w:rFonts w:cstheme="minorHAnsi"/>
          <w:b/>
          <w:bCs/>
          <w:color w:val="44546A" w:themeColor="text2"/>
        </w:rPr>
        <w:t xml:space="preserve"> </w:t>
      </w:r>
      <w:r w:rsidR="00735C1A" w:rsidRPr="009223A6">
        <w:rPr>
          <w:rFonts w:cstheme="minorHAnsi"/>
          <w:color w:val="44546A" w:themeColor="text2"/>
        </w:rPr>
        <w:t>indelen</w:t>
      </w:r>
      <w:r w:rsidRPr="009223A6">
        <w:rPr>
          <w:rFonts w:cstheme="minorHAnsi"/>
          <w:color w:val="44546A" w:themeColor="text2"/>
        </w:rPr>
        <w:t>: veiligheid,</w:t>
      </w:r>
      <w:r w:rsidR="007218CD" w:rsidRPr="009223A6">
        <w:rPr>
          <w:rFonts w:cstheme="minorHAnsi"/>
          <w:color w:val="44546A" w:themeColor="text2"/>
        </w:rPr>
        <w:t xml:space="preserve"> </w:t>
      </w:r>
      <w:r w:rsidRPr="009223A6">
        <w:rPr>
          <w:rFonts w:cstheme="minorHAnsi"/>
          <w:color w:val="44546A" w:themeColor="text2"/>
        </w:rPr>
        <w:t xml:space="preserve">ontwikkeling en behandeling horen </w:t>
      </w:r>
      <w:r w:rsidR="0046793E" w:rsidRPr="009223A6">
        <w:rPr>
          <w:rFonts w:cstheme="minorHAnsi"/>
          <w:color w:val="44546A" w:themeColor="text2"/>
        </w:rPr>
        <w:t>tot de</w:t>
      </w:r>
      <w:r w:rsidRPr="009223A6">
        <w:rPr>
          <w:rFonts w:cstheme="minorHAnsi"/>
          <w:color w:val="44546A" w:themeColor="text2"/>
        </w:rPr>
        <w:t xml:space="preserve"> persoonlijke verantwoordelijkheid; gelijkwaardigheid, vrijwilligheid, toestemming, ouderschap en verbintenis zijn vormen van relationele verantwoordelijkheid; en context </w:t>
      </w:r>
      <w:r w:rsidR="007218CD" w:rsidRPr="009223A6">
        <w:rPr>
          <w:rFonts w:cstheme="minorHAnsi"/>
          <w:color w:val="44546A" w:themeColor="text2"/>
        </w:rPr>
        <w:t>impliceert</w:t>
      </w:r>
      <w:r w:rsidRPr="009223A6">
        <w:rPr>
          <w:rFonts w:cstheme="minorHAnsi"/>
          <w:color w:val="44546A" w:themeColor="text2"/>
        </w:rPr>
        <w:t xml:space="preserve"> verantwoordelijkheid op sociaal vlak.</w:t>
      </w:r>
    </w:p>
    <w:p w14:paraId="1B2B3614" w14:textId="04BC4883" w:rsidR="005675AD" w:rsidRPr="009223A6" w:rsidRDefault="00F95934" w:rsidP="00B51B40">
      <w:pPr>
        <w:pStyle w:val="Lijstalinea"/>
        <w:numPr>
          <w:ilvl w:val="0"/>
          <w:numId w:val="30"/>
        </w:numPr>
        <w:spacing w:after="120" w:line="240" w:lineRule="auto"/>
        <w:ind w:left="714" w:hanging="357"/>
        <w:contextualSpacing w:val="0"/>
        <w:jc w:val="both"/>
        <w:rPr>
          <w:rFonts w:cstheme="minorHAnsi"/>
          <w:b/>
          <w:bCs/>
          <w:color w:val="44546A" w:themeColor="text2"/>
          <w:u w:val="single"/>
        </w:rPr>
      </w:pPr>
      <w:r w:rsidRPr="009223A6">
        <w:rPr>
          <w:rFonts w:cstheme="minorHAnsi"/>
          <w:b/>
          <w:bCs/>
          <w:color w:val="44546A" w:themeColor="text2"/>
          <w:u w:val="single"/>
        </w:rPr>
        <w:lastRenderedPageBreak/>
        <w:t>Negen</w:t>
      </w:r>
      <w:r w:rsidR="005675AD" w:rsidRPr="009223A6">
        <w:rPr>
          <w:rFonts w:cstheme="minorHAnsi"/>
          <w:b/>
          <w:bCs/>
          <w:color w:val="44546A" w:themeColor="text2"/>
          <w:u w:val="single"/>
        </w:rPr>
        <w:t xml:space="preserve"> criteria</w:t>
      </w:r>
      <w:r w:rsidR="00811795" w:rsidRPr="009223A6">
        <w:rPr>
          <w:rFonts w:cstheme="minorHAnsi"/>
          <w:b/>
          <w:bCs/>
          <w:color w:val="44546A" w:themeColor="text2"/>
          <w:u w:val="single"/>
        </w:rPr>
        <w:t xml:space="preserve"> in de begeleiding</w:t>
      </w:r>
    </w:p>
    <w:p w14:paraId="63C655D6" w14:textId="6C57E52F" w:rsidR="005675AD" w:rsidRPr="009223A6" w:rsidRDefault="006F2B1C" w:rsidP="00EB0B81">
      <w:pPr>
        <w:spacing w:after="120" w:line="240" w:lineRule="auto"/>
        <w:jc w:val="both"/>
        <w:rPr>
          <w:rFonts w:cstheme="minorHAnsi"/>
          <w:color w:val="44546A" w:themeColor="text2"/>
        </w:rPr>
      </w:pPr>
      <w:r w:rsidRPr="009223A6">
        <w:rPr>
          <w:rFonts w:cstheme="minorHAnsi"/>
          <w:color w:val="44546A" w:themeColor="text2"/>
        </w:rPr>
        <w:t>In</w:t>
      </w:r>
      <w:r w:rsidR="005675AD" w:rsidRPr="009223A6">
        <w:rPr>
          <w:rFonts w:cstheme="minorHAnsi"/>
          <w:color w:val="44546A" w:themeColor="text2"/>
        </w:rPr>
        <w:t xml:space="preserve"> elk van deze twee sporen ontwikkelen we </w:t>
      </w:r>
      <w:r w:rsidR="00811795" w:rsidRPr="009223A6">
        <w:rPr>
          <w:rFonts w:cstheme="minorHAnsi"/>
          <w:b/>
          <w:bCs/>
          <w:color w:val="44546A" w:themeColor="text2"/>
        </w:rPr>
        <w:t xml:space="preserve">ethische </w:t>
      </w:r>
      <w:r w:rsidR="005675AD" w:rsidRPr="009223A6">
        <w:rPr>
          <w:rFonts w:cstheme="minorHAnsi"/>
          <w:b/>
          <w:bCs/>
          <w:color w:val="44546A" w:themeColor="text2"/>
        </w:rPr>
        <w:t>criteria</w:t>
      </w:r>
      <w:r w:rsidR="005675AD" w:rsidRPr="009223A6">
        <w:rPr>
          <w:rFonts w:cstheme="minorHAnsi"/>
          <w:color w:val="44546A" w:themeColor="text2"/>
        </w:rPr>
        <w:t xml:space="preserve"> om de minimumgrenzen en de verantwoordelijkheid te toetsen. Daarvoor </w:t>
      </w:r>
      <w:r w:rsidR="00E92546" w:rsidRPr="009223A6">
        <w:rPr>
          <w:rFonts w:cstheme="minorHAnsi"/>
          <w:color w:val="44546A" w:themeColor="text2"/>
        </w:rPr>
        <w:t xml:space="preserve">laten we ons inspireren door </w:t>
      </w:r>
      <w:r w:rsidR="005675AD" w:rsidRPr="009223A6">
        <w:rPr>
          <w:rFonts w:cstheme="minorHAnsi"/>
          <w:color w:val="44546A" w:themeColor="text2"/>
        </w:rPr>
        <w:t xml:space="preserve">de criteria van Sensoa voor </w:t>
      </w:r>
      <w:r w:rsidR="00FF2F27" w:rsidRPr="009223A6">
        <w:rPr>
          <w:rFonts w:cstheme="minorHAnsi"/>
          <w:color w:val="44546A" w:themeColor="text2"/>
        </w:rPr>
        <w:t xml:space="preserve">seksueel </w:t>
      </w:r>
      <w:r w:rsidR="005675AD" w:rsidRPr="009223A6">
        <w:rPr>
          <w:rFonts w:cstheme="minorHAnsi"/>
          <w:color w:val="44546A" w:themeColor="text2"/>
        </w:rPr>
        <w:t xml:space="preserve">grensoverschrijdend gedrag. We sturen die criteria </w:t>
      </w:r>
      <w:r w:rsidR="00DD08E2" w:rsidRPr="009223A6">
        <w:rPr>
          <w:rFonts w:cstheme="minorHAnsi"/>
          <w:color w:val="44546A" w:themeColor="text2"/>
        </w:rPr>
        <w:t xml:space="preserve">zo </w:t>
      </w:r>
      <w:r w:rsidR="005675AD" w:rsidRPr="009223A6">
        <w:rPr>
          <w:rFonts w:cstheme="minorHAnsi"/>
          <w:color w:val="44546A" w:themeColor="text2"/>
        </w:rPr>
        <w:t xml:space="preserve">bij </w:t>
      </w:r>
      <w:r w:rsidR="00DD08E2" w:rsidRPr="009223A6">
        <w:rPr>
          <w:rFonts w:cstheme="minorHAnsi"/>
          <w:color w:val="44546A" w:themeColor="text2"/>
        </w:rPr>
        <w:t>dat</w:t>
      </w:r>
      <w:r w:rsidR="005675AD" w:rsidRPr="009223A6">
        <w:rPr>
          <w:rFonts w:cstheme="minorHAnsi"/>
          <w:color w:val="44546A" w:themeColor="text2"/>
        </w:rPr>
        <w:t xml:space="preserve"> ze passen in een ethisch denkkader waarin verantwoordelijkheid in relatie centraal staat (noot</w:t>
      </w:r>
      <w:r w:rsidR="00AA65F4" w:rsidRPr="009223A6">
        <w:rPr>
          <w:rFonts w:cstheme="minorHAnsi"/>
          <w:color w:val="44546A" w:themeColor="text2"/>
        </w:rPr>
        <w:t xml:space="preserve"> 2</w:t>
      </w:r>
      <w:r w:rsidR="005675AD" w:rsidRPr="009223A6">
        <w:rPr>
          <w:rFonts w:cstheme="minorHAnsi"/>
          <w:color w:val="44546A" w:themeColor="text2"/>
        </w:rPr>
        <w:t>).</w:t>
      </w:r>
    </w:p>
    <w:p w14:paraId="4AD7D1E7" w14:textId="77777777" w:rsidR="005675AD" w:rsidRPr="009223A6" w:rsidRDefault="005675AD" w:rsidP="00DB74C4">
      <w:pPr>
        <w:pStyle w:val="Lijstalinea"/>
        <w:numPr>
          <w:ilvl w:val="0"/>
          <w:numId w:val="22"/>
        </w:numPr>
        <w:spacing w:after="0" w:line="240" w:lineRule="auto"/>
        <w:ind w:left="357" w:hanging="357"/>
        <w:contextualSpacing w:val="0"/>
        <w:jc w:val="both"/>
        <w:rPr>
          <w:rFonts w:cstheme="minorHAnsi"/>
          <w:b/>
          <w:color w:val="44546A" w:themeColor="text2"/>
        </w:rPr>
      </w:pPr>
      <w:r w:rsidRPr="009223A6">
        <w:rPr>
          <w:rFonts w:cstheme="minorHAnsi"/>
          <w:b/>
          <w:color w:val="44546A" w:themeColor="text2"/>
        </w:rPr>
        <w:t>Veiligheid: gezondheid en integriteit</w:t>
      </w:r>
    </w:p>
    <w:p w14:paraId="549C589E" w14:textId="0D7E1B5A" w:rsidR="005675AD" w:rsidRPr="009223A6" w:rsidRDefault="005675AD" w:rsidP="00EB0B81">
      <w:pPr>
        <w:pStyle w:val="Lijstalinea"/>
        <w:numPr>
          <w:ilvl w:val="0"/>
          <w:numId w:val="31"/>
        </w:numPr>
        <w:spacing w:after="0" w:line="240" w:lineRule="auto"/>
        <w:ind w:left="714" w:hanging="357"/>
        <w:contextualSpacing w:val="0"/>
        <w:jc w:val="both"/>
        <w:rPr>
          <w:rFonts w:cstheme="minorHAnsi"/>
          <w:bCs/>
          <w:color w:val="44546A" w:themeColor="text2"/>
        </w:rPr>
      </w:pPr>
      <w:r w:rsidRPr="009223A6">
        <w:rPr>
          <w:rFonts w:cstheme="minorHAnsi"/>
          <w:bCs/>
          <w:color w:val="44546A" w:themeColor="text2"/>
        </w:rPr>
        <w:t xml:space="preserve">Waken over minimumgrens: Is er </w:t>
      </w:r>
      <w:r w:rsidR="00BB106D" w:rsidRPr="009223A6">
        <w:rPr>
          <w:rFonts w:cstheme="minorHAnsi"/>
          <w:bCs/>
          <w:color w:val="44546A" w:themeColor="text2"/>
        </w:rPr>
        <w:t xml:space="preserve">een </w:t>
      </w:r>
      <w:r w:rsidRPr="009223A6">
        <w:rPr>
          <w:rFonts w:cstheme="minorHAnsi"/>
          <w:bCs/>
          <w:color w:val="44546A" w:themeColor="text2"/>
        </w:rPr>
        <w:t xml:space="preserve">risico </w:t>
      </w:r>
      <w:r w:rsidR="00903190" w:rsidRPr="009223A6">
        <w:rPr>
          <w:rFonts w:cstheme="minorHAnsi"/>
          <w:bCs/>
          <w:color w:val="44546A" w:themeColor="text2"/>
        </w:rPr>
        <w:t>van</w:t>
      </w:r>
      <w:r w:rsidRPr="009223A6">
        <w:rPr>
          <w:rFonts w:cstheme="minorHAnsi"/>
          <w:bCs/>
          <w:color w:val="44546A" w:themeColor="text2"/>
        </w:rPr>
        <w:t xml:space="preserve"> ernstige schade aan de fysieke of psychische gezondheid of integriteit? Is er een reëel risico op seksueel overdraagbare aandoeningen?</w:t>
      </w:r>
      <w:r w:rsidR="00547546" w:rsidRPr="009223A6">
        <w:rPr>
          <w:rFonts w:cstheme="minorHAnsi"/>
          <w:bCs/>
          <w:color w:val="44546A" w:themeColor="text2"/>
        </w:rPr>
        <w:t xml:space="preserve"> Is er voldoende aandacht voor kwetsbaarheid en trauma?</w:t>
      </w:r>
    </w:p>
    <w:p w14:paraId="0D008D1A" w14:textId="3BB5ED77" w:rsidR="005675AD" w:rsidRPr="009223A6" w:rsidRDefault="005675AD" w:rsidP="00EB0B81">
      <w:pPr>
        <w:pStyle w:val="Lijstalinea"/>
        <w:numPr>
          <w:ilvl w:val="0"/>
          <w:numId w:val="31"/>
        </w:numPr>
        <w:spacing w:after="120" w:line="240" w:lineRule="auto"/>
        <w:ind w:left="714" w:hanging="357"/>
        <w:contextualSpacing w:val="0"/>
        <w:jc w:val="both"/>
        <w:rPr>
          <w:rFonts w:cstheme="minorHAnsi"/>
          <w:color w:val="44546A" w:themeColor="text2"/>
        </w:rPr>
      </w:pPr>
      <w:r w:rsidRPr="009223A6">
        <w:rPr>
          <w:rFonts w:cstheme="minorHAnsi"/>
          <w:color w:val="44546A" w:themeColor="text2"/>
        </w:rPr>
        <w:t xml:space="preserve">Verantwoordelijkheid bespreken: Hoe </w:t>
      </w:r>
      <w:r w:rsidR="0065457E" w:rsidRPr="009223A6">
        <w:rPr>
          <w:rFonts w:cstheme="minorHAnsi"/>
          <w:color w:val="44546A" w:themeColor="text2"/>
        </w:rPr>
        <w:t xml:space="preserve">kan </w:t>
      </w:r>
      <w:r w:rsidR="00D611EE" w:rsidRPr="009223A6">
        <w:rPr>
          <w:rFonts w:cstheme="minorHAnsi"/>
          <w:color w:val="44546A" w:themeColor="text2"/>
        </w:rPr>
        <w:t xml:space="preserve">de cliënt </w:t>
      </w:r>
      <w:r w:rsidRPr="009223A6">
        <w:rPr>
          <w:rFonts w:cstheme="minorHAnsi"/>
          <w:color w:val="44546A" w:themeColor="text2"/>
        </w:rPr>
        <w:t>de gezondheid en integriteit van betrokkene</w:t>
      </w:r>
      <w:r w:rsidR="00920EF8" w:rsidRPr="009223A6">
        <w:rPr>
          <w:rFonts w:cstheme="minorHAnsi"/>
          <w:color w:val="44546A" w:themeColor="text2"/>
        </w:rPr>
        <w:t>n</w:t>
      </w:r>
      <w:r w:rsidRPr="009223A6">
        <w:rPr>
          <w:rFonts w:cstheme="minorHAnsi"/>
          <w:color w:val="44546A" w:themeColor="text2"/>
        </w:rPr>
        <w:t xml:space="preserve"> zoveel mogelijk </w:t>
      </w:r>
      <w:r w:rsidR="000019BC" w:rsidRPr="009223A6">
        <w:rPr>
          <w:rFonts w:cstheme="minorHAnsi"/>
          <w:color w:val="44546A" w:themeColor="text2"/>
        </w:rPr>
        <w:t>bevorderen</w:t>
      </w:r>
      <w:r w:rsidRPr="009223A6">
        <w:rPr>
          <w:rFonts w:cstheme="minorHAnsi"/>
          <w:color w:val="44546A" w:themeColor="text2"/>
        </w:rPr>
        <w:t>?</w:t>
      </w:r>
    </w:p>
    <w:p w14:paraId="6931E0E8" w14:textId="79B0F05E" w:rsidR="005675AD" w:rsidRPr="009223A6" w:rsidRDefault="00335AAD" w:rsidP="00DB74C4">
      <w:pPr>
        <w:pStyle w:val="Lijstalinea"/>
        <w:numPr>
          <w:ilvl w:val="0"/>
          <w:numId w:val="22"/>
        </w:numPr>
        <w:spacing w:after="0" w:line="240" w:lineRule="auto"/>
        <w:ind w:left="357" w:hanging="357"/>
        <w:contextualSpacing w:val="0"/>
        <w:jc w:val="both"/>
        <w:rPr>
          <w:rFonts w:cstheme="minorHAnsi"/>
          <w:b/>
          <w:color w:val="44546A" w:themeColor="text2"/>
        </w:rPr>
      </w:pPr>
      <w:r w:rsidRPr="009223A6">
        <w:rPr>
          <w:rFonts w:cstheme="minorHAnsi"/>
          <w:b/>
          <w:color w:val="44546A" w:themeColor="text2"/>
        </w:rPr>
        <w:t>O</w:t>
      </w:r>
      <w:r w:rsidR="005675AD" w:rsidRPr="009223A6">
        <w:rPr>
          <w:rFonts w:cstheme="minorHAnsi"/>
          <w:b/>
          <w:color w:val="44546A" w:themeColor="text2"/>
        </w:rPr>
        <w:t>ntwikkeling: leeftijd en ontwikkeling</w:t>
      </w:r>
    </w:p>
    <w:p w14:paraId="267372F9" w14:textId="2452D4AD" w:rsidR="00C34481" w:rsidRPr="009223A6" w:rsidRDefault="005675AD" w:rsidP="00EB0B81">
      <w:pPr>
        <w:pStyle w:val="Lijstalinea"/>
        <w:numPr>
          <w:ilvl w:val="0"/>
          <w:numId w:val="32"/>
        </w:numPr>
        <w:spacing w:after="0" w:line="240" w:lineRule="auto"/>
        <w:ind w:left="714" w:hanging="357"/>
        <w:contextualSpacing w:val="0"/>
        <w:jc w:val="both"/>
        <w:rPr>
          <w:rFonts w:cstheme="minorHAnsi"/>
          <w:bCs/>
          <w:color w:val="44546A" w:themeColor="text2"/>
        </w:rPr>
      </w:pPr>
      <w:r w:rsidRPr="009223A6">
        <w:rPr>
          <w:rFonts w:cstheme="minorHAnsi"/>
          <w:bCs/>
          <w:color w:val="44546A" w:themeColor="text2"/>
        </w:rPr>
        <w:t xml:space="preserve">Waken over minimumgrens: </w:t>
      </w:r>
      <w:r w:rsidR="00C34481" w:rsidRPr="009223A6">
        <w:rPr>
          <w:rFonts w:cstheme="minorHAnsi"/>
          <w:bCs/>
          <w:color w:val="44546A" w:themeColor="text2"/>
        </w:rPr>
        <w:t xml:space="preserve">Is er een risico op ernstige schade aan de persoonlijke en emotionele ontwikkeling of functionering? Is er een grote </w:t>
      </w:r>
      <w:r w:rsidR="0031626D" w:rsidRPr="009223A6">
        <w:rPr>
          <w:rFonts w:cstheme="minorHAnsi"/>
          <w:bCs/>
          <w:color w:val="44546A" w:themeColor="text2"/>
        </w:rPr>
        <w:t>wanverhouding van</w:t>
      </w:r>
      <w:r w:rsidR="00C34481" w:rsidRPr="009223A6">
        <w:rPr>
          <w:rFonts w:cstheme="minorHAnsi"/>
          <w:bCs/>
          <w:color w:val="44546A" w:themeColor="text2"/>
        </w:rPr>
        <w:t xml:space="preserve"> het seksuele gedrag tot leeftijd, ontwikkeling en functioneringsniveau?</w:t>
      </w:r>
    </w:p>
    <w:p w14:paraId="1804554E" w14:textId="3CFA6C72" w:rsidR="005675AD" w:rsidRPr="009223A6" w:rsidRDefault="005675AD" w:rsidP="00EB0B81">
      <w:pPr>
        <w:pStyle w:val="Lijstalinea"/>
        <w:numPr>
          <w:ilvl w:val="0"/>
          <w:numId w:val="32"/>
        </w:numPr>
        <w:spacing w:after="120" w:line="240" w:lineRule="auto"/>
        <w:ind w:left="714" w:hanging="357"/>
        <w:contextualSpacing w:val="0"/>
        <w:jc w:val="both"/>
        <w:rPr>
          <w:rFonts w:cstheme="minorHAnsi"/>
          <w:color w:val="44546A" w:themeColor="text2"/>
        </w:rPr>
      </w:pPr>
      <w:r w:rsidRPr="009223A6">
        <w:rPr>
          <w:rFonts w:cstheme="minorHAnsi"/>
          <w:bCs/>
          <w:color w:val="44546A" w:themeColor="text2"/>
        </w:rPr>
        <w:t>Verantwoordelijkheid bespreken</w:t>
      </w:r>
      <w:r w:rsidRPr="009223A6">
        <w:rPr>
          <w:rFonts w:cstheme="minorHAnsi"/>
          <w:color w:val="44546A" w:themeColor="text2"/>
        </w:rPr>
        <w:t xml:space="preserve">: Hoe </w:t>
      </w:r>
      <w:r w:rsidR="0065457E" w:rsidRPr="009223A6">
        <w:rPr>
          <w:rFonts w:cstheme="minorHAnsi"/>
          <w:color w:val="44546A" w:themeColor="text2"/>
        </w:rPr>
        <w:t>kan de cliënt</w:t>
      </w:r>
      <w:r w:rsidRPr="009223A6">
        <w:rPr>
          <w:rFonts w:cstheme="minorHAnsi"/>
          <w:color w:val="44546A" w:themeColor="text2"/>
        </w:rPr>
        <w:t xml:space="preserve"> </w:t>
      </w:r>
      <w:r w:rsidR="00E0231F" w:rsidRPr="009223A6">
        <w:rPr>
          <w:rFonts w:cstheme="minorHAnsi"/>
          <w:color w:val="44546A" w:themeColor="text2"/>
        </w:rPr>
        <w:t xml:space="preserve">het </w:t>
      </w:r>
      <w:r w:rsidR="00B73DF9" w:rsidRPr="009223A6">
        <w:rPr>
          <w:rFonts w:cstheme="minorHAnsi"/>
          <w:color w:val="44546A" w:themeColor="text2"/>
        </w:rPr>
        <w:t>seksue</w:t>
      </w:r>
      <w:r w:rsidR="00F10409" w:rsidRPr="009223A6">
        <w:rPr>
          <w:rFonts w:cstheme="minorHAnsi"/>
          <w:color w:val="44546A" w:themeColor="text2"/>
        </w:rPr>
        <w:t>le</w:t>
      </w:r>
      <w:r w:rsidR="00E0231F" w:rsidRPr="009223A6">
        <w:rPr>
          <w:rFonts w:cstheme="minorHAnsi"/>
          <w:color w:val="44546A" w:themeColor="text2"/>
        </w:rPr>
        <w:t xml:space="preserve"> gedrag</w:t>
      </w:r>
      <w:r w:rsidRPr="009223A6">
        <w:rPr>
          <w:rFonts w:cstheme="minorHAnsi"/>
          <w:color w:val="44546A" w:themeColor="text2"/>
        </w:rPr>
        <w:t xml:space="preserve"> zo veel mogelijk laten aansluiten bij leeftijd en ontwikkeling?</w:t>
      </w:r>
    </w:p>
    <w:p w14:paraId="449A8B5C" w14:textId="424B98D1" w:rsidR="00D62077" w:rsidRPr="009223A6" w:rsidRDefault="007218CD" w:rsidP="00DB74C4">
      <w:pPr>
        <w:pStyle w:val="Lijstalinea"/>
        <w:numPr>
          <w:ilvl w:val="0"/>
          <w:numId w:val="22"/>
        </w:numPr>
        <w:spacing w:after="0" w:line="240" w:lineRule="auto"/>
        <w:ind w:left="357" w:hanging="357"/>
        <w:contextualSpacing w:val="0"/>
        <w:jc w:val="both"/>
        <w:rPr>
          <w:rFonts w:cstheme="minorHAnsi"/>
          <w:b/>
          <w:color w:val="44546A" w:themeColor="text2"/>
        </w:rPr>
      </w:pPr>
      <w:r w:rsidRPr="009223A6">
        <w:rPr>
          <w:rFonts w:cstheme="minorHAnsi"/>
          <w:b/>
          <w:color w:val="44546A" w:themeColor="text2"/>
        </w:rPr>
        <w:t>B</w:t>
      </w:r>
      <w:r w:rsidR="00D62077" w:rsidRPr="009223A6">
        <w:rPr>
          <w:rFonts w:cstheme="minorHAnsi"/>
          <w:b/>
          <w:color w:val="44546A" w:themeColor="text2"/>
        </w:rPr>
        <w:t>ehandeling: zorg en behandeling</w:t>
      </w:r>
    </w:p>
    <w:p w14:paraId="5FA8E419" w14:textId="51496918" w:rsidR="00D62077" w:rsidRPr="009223A6" w:rsidRDefault="00D62077" w:rsidP="00EB0B81">
      <w:pPr>
        <w:pStyle w:val="Lijstalinea"/>
        <w:numPr>
          <w:ilvl w:val="0"/>
          <w:numId w:val="39"/>
        </w:numPr>
        <w:spacing w:after="0" w:line="240" w:lineRule="auto"/>
        <w:ind w:left="714" w:hanging="357"/>
        <w:contextualSpacing w:val="0"/>
        <w:jc w:val="both"/>
        <w:rPr>
          <w:rFonts w:cstheme="minorHAnsi"/>
          <w:bCs/>
          <w:color w:val="44546A" w:themeColor="text2"/>
        </w:rPr>
      </w:pPr>
      <w:r w:rsidRPr="009223A6">
        <w:rPr>
          <w:rFonts w:cstheme="minorHAnsi"/>
          <w:bCs/>
          <w:color w:val="44546A" w:themeColor="text2"/>
        </w:rPr>
        <w:t xml:space="preserve">Waken over minimumgrens: Is er </w:t>
      </w:r>
      <w:r w:rsidR="00B839FF" w:rsidRPr="009223A6">
        <w:rPr>
          <w:rFonts w:cstheme="minorHAnsi"/>
          <w:bCs/>
          <w:color w:val="44546A" w:themeColor="text2"/>
        </w:rPr>
        <w:t xml:space="preserve">een </w:t>
      </w:r>
      <w:r w:rsidRPr="009223A6">
        <w:rPr>
          <w:rFonts w:cstheme="minorHAnsi"/>
          <w:bCs/>
          <w:color w:val="44546A" w:themeColor="text2"/>
        </w:rPr>
        <w:t xml:space="preserve">risico op ernstige </w:t>
      </w:r>
      <w:r w:rsidR="00486584" w:rsidRPr="009223A6">
        <w:rPr>
          <w:rFonts w:cstheme="minorHAnsi"/>
          <w:bCs/>
          <w:color w:val="44546A" w:themeColor="text2"/>
        </w:rPr>
        <w:t>belemmering van</w:t>
      </w:r>
      <w:r w:rsidRPr="009223A6">
        <w:rPr>
          <w:rFonts w:cstheme="minorHAnsi"/>
          <w:bCs/>
          <w:color w:val="44546A" w:themeColor="text2"/>
        </w:rPr>
        <w:t xml:space="preserve"> zorg en behandeling? Brengt de seksualiteitsbeleving de zorg en behandeling in het gedrang?</w:t>
      </w:r>
    </w:p>
    <w:p w14:paraId="2B4ED80E" w14:textId="7C2D7858" w:rsidR="00D26FDC" w:rsidRPr="009223A6" w:rsidRDefault="00D62077" w:rsidP="00EB0B81">
      <w:pPr>
        <w:pStyle w:val="Lijstalinea"/>
        <w:numPr>
          <w:ilvl w:val="0"/>
          <w:numId w:val="39"/>
        </w:numPr>
        <w:spacing w:after="120" w:line="240" w:lineRule="auto"/>
        <w:ind w:left="714" w:hanging="357"/>
        <w:contextualSpacing w:val="0"/>
        <w:jc w:val="both"/>
        <w:rPr>
          <w:rFonts w:cstheme="minorHAnsi"/>
          <w:b/>
          <w:color w:val="44546A" w:themeColor="text2"/>
        </w:rPr>
      </w:pPr>
      <w:r w:rsidRPr="009223A6">
        <w:rPr>
          <w:rFonts w:cstheme="minorHAnsi"/>
          <w:bCs/>
          <w:color w:val="44546A" w:themeColor="text2"/>
        </w:rPr>
        <w:t>Verantwoordelijkheid bespreken</w:t>
      </w:r>
      <w:r w:rsidRPr="009223A6">
        <w:rPr>
          <w:rFonts w:cstheme="minorHAnsi"/>
          <w:color w:val="44546A" w:themeColor="text2"/>
        </w:rPr>
        <w:t xml:space="preserve">: Hoe </w:t>
      </w:r>
      <w:r w:rsidR="00280747" w:rsidRPr="009223A6">
        <w:rPr>
          <w:rFonts w:cstheme="minorHAnsi"/>
          <w:color w:val="44546A" w:themeColor="text2"/>
        </w:rPr>
        <w:t>kan de cliënt</w:t>
      </w:r>
      <w:r w:rsidRPr="009223A6">
        <w:rPr>
          <w:rFonts w:cstheme="minorHAnsi"/>
          <w:color w:val="44546A" w:themeColor="text2"/>
        </w:rPr>
        <w:t xml:space="preserve"> de seksualiteitsbeleving zo veel mogelijk laten </w:t>
      </w:r>
      <w:r w:rsidR="003E1E70" w:rsidRPr="009223A6">
        <w:rPr>
          <w:rFonts w:cstheme="minorHAnsi"/>
          <w:color w:val="44546A" w:themeColor="text2"/>
        </w:rPr>
        <w:t>aansluiten bij</w:t>
      </w:r>
      <w:r w:rsidRPr="009223A6">
        <w:rPr>
          <w:rFonts w:cstheme="minorHAnsi"/>
          <w:color w:val="44546A" w:themeColor="text2"/>
        </w:rPr>
        <w:t xml:space="preserve"> behandeling, zorg en herstel?</w:t>
      </w:r>
    </w:p>
    <w:p w14:paraId="79495DC2" w14:textId="141601C6" w:rsidR="005675AD" w:rsidRPr="009223A6" w:rsidRDefault="005675AD" w:rsidP="00DB74C4">
      <w:pPr>
        <w:pStyle w:val="Lijstalinea"/>
        <w:numPr>
          <w:ilvl w:val="0"/>
          <w:numId w:val="22"/>
        </w:numPr>
        <w:spacing w:after="0" w:line="240" w:lineRule="auto"/>
        <w:ind w:left="357" w:hanging="357"/>
        <w:contextualSpacing w:val="0"/>
        <w:jc w:val="both"/>
        <w:rPr>
          <w:rFonts w:cstheme="minorHAnsi"/>
          <w:b/>
          <w:color w:val="44546A" w:themeColor="text2"/>
        </w:rPr>
      </w:pPr>
      <w:r w:rsidRPr="009223A6">
        <w:rPr>
          <w:rFonts w:cstheme="minorHAnsi"/>
          <w:b/>
          <w:color w:val="44546A" w:themeColor="text2"/>
        </w:rPr>
        <w:t>Gelijkwaardigheid: gelijke waardigheid in relatie</w:t>
      </w:r>
    </w:p>
    <w:p w14:paraId="0E9EE62C" w14:textId="51D0E67D" w:rsidR="005675AD" w:rsidRPr="009223A6" w:rsidRDefault="005675AD" w:rsidP="00EB0B81">
      <w:pPr>
        <w:pStyle w:val="Lijstalinea"/>
        <w:numPr>
          <w:ilvl w:val="0"/>
          <w:numId w:val="33"/>
        </w:numPr>
        <w:spacing w:after="0" w:line="240" w:lineRule="auto"/>
        <w:ind w:left="714" w:hanging="357"/>
        <w:contextualSpacing w:val="0"/>
        <w:jc w:val="both"/>
        <w:rPr>
          <w:rFonts w:cstheme="minorHAnsi"/>
          <w:bCs/>
          <w:color w:val="44546A" w:themeColor="text2"/>
        </w:rPr>
      </w:pPr>
      <w:r w:rsidRPr="009223A6">
        <w:rPr>
          <w:rFonts w:cstheme="minorHAnsi"/>
          <w:bCs/>
          <w:color w:val="44546A" w:themeColor="text2"/>
        </w:rPr>
        <w:t xml:space="preserve">Waken over minimumgrens: Is er </w:t>
      </w:r>
      <w:r w:rsidR="00A73A78" w:rsidRPr="009223A6">
        <w:rPr>
          <w:rFonts w:cstheme="minorHAnsi"/>
          <w:bCs/>
          <w:color w:val="44546A" w:themeColor="text2"/>
        </w:rPr>
        <w:t xml:space="preserve">een </w:t>
      </w:r>
      <w:r w:rsidRPr="009223A6">
        <w:rPr>
          <w:rFonts w:cstheme="minorHAnsi"/>
          <w:bCs/>
          <w:color w:val="44546A" w:themeColor="text2"/>
        </w:rPr>
        <w:t xml:space="preserve">gevaar voor misbruik van macht of gezag? Is er gevaar voor misbruik van kwetsbaarheid of afhankelijkheid?  </w:t>
      </w:r>
    </w:p>
    <w:p w14:paraId="336F3DF1" w14:textId="0A43CF70" w:rsidR="00F01875" w:rsidRPr="009223A6" w:rsidRDefault="005675AD" w:rsidP="00EB0B81">
      <w:pPr>
        <w:pStyle w:val="Lijstalinea"/>
        <w:numPr>
          <w:ilvl w:val="0"/>
          <w:numId w:val="33"/>
        </w:numPr>
        <w:spacing w:after="120" w:line="240" w:lineRule="auto"/>
        <w:ind w:left="714" w:hanging="357"/>
        <w:contextualSpacing w:val="0"/>
        <w:jc w:val="both"/>
        <w:rPr>
          <w:rFonts w:cstheme="minorHAnsi"/>
          <w:b/>
          <w:color w:val="44546A" w:themeColor="text2"/>
        </w:rPr>
      </w:pPr>
      <w:r w:rsidRPr="009223A6">
        <w:rPr>
          <w:rFonts w:cstheme="minorHAnsi"/>
          <w:bCs/>
          <w:color w:val="44546A" w:themeColor="text2"/>
        </w:rPr>
        <w:t xml:space="preserve">Verantwoordelijkheid bespreken: Hoe kunnen </w:t>
      </w:r>
      <w:r w:rsidR="00280747" w:rsidRPr="009223A6">
        <w:rPr>
          <w:rFonts w:cstheme="minorHAnsi"/>
          <w:bCs/>
          <w:color w:val="44546A" w:themeColor="text2"/>
        </w:rPr>
        <w:t xml:space="preserve">cliënt en partner </w:t>
      </w:r>
      <w:r w:rsidRPr="009223A6">
        <w:rPr>
          <w:rFonts w:cstheme="minorHAnsi"/>
          <w:bCs/>
          <w:color w:val="44546A" w:themeColor="text2"/>
        </w:rPr>
        <w:t>een evenwichtige relatie met gelijke waardigheid bevorderen?</w:t>
      </w:r>
    </w:p>
    <w:p w14:paraId="38D8E2E1" w14:textId="0439AB5A" w:rsidR="00192CE6" w:rsidRPr="009223A6" w:rsidRDefault="00192CE6" w:rsidP="00DB74C4">
      <w:pPr>
        <w:pStyle w:val="Lijstalinea"/>
        <w:numPr>
          <w:ilvl w:val="0"/>
          <w:numId w:val="22"/>
        </w:numPr>
        <w:spacing w:after="0" w:line="240" w:lineRule="auto"/>
        <w:ind w:left="351" w:hanging="357"/>
        <w:contextualSpacing w:val="0"/>
        <w:jc w:val="both"/>
        <w:rPr>
          <w:rFonts w:cstheme="minorHAnsi"/>
          <w:b/>
          <w:color w:val="44546A" w:themeColor="text2"/>
        </w:rPr>
      </w:pPr>
      <w:r w:rsidRPr="009223A6">
        <w:rPr>
          <w:rFonts w:cstheme="minorHAnsi"/>
          <w:b/>
          <w:color w:val="44546A" w:themeColor="text2"/>
        </w:rPr>
        <w:t>Vrijwilligheid: vrijheid en vrije wil</w:t>
      </w:r>
    </w:p>
    <w:p w14:paraId="73849732" w14:textId="07BF3A20" w:rsidR="00192CE6" w:rsidRPr="009223A6" w:rsidRDefault="00192CE6" w:rsidP="00EB0B81">
      <w:pPr>
        <w:pStyle w:val="Lijstalinea"/>
        <w:numPr>
          <w:ilvl w:val="0"/>
          <w:numId w:val="42"/>
        </w:numPr>
        <w:spacing w:after="0" w:line="240" w:lineRule="auto"/>
        <w:ind w:left="714" w:hanging="357"/>
        <w:jc w:val="both"/>
        <w:rPr>
          <w:rFonts w:cstheme="minorHAnsi"/>
          <w:bCs/>
          <w:color w:val="44546A" w:themeColor="text2"/>
        </w:rPr>
      </w:pPr>
      <w:r w:rsidRPr="009223A6">
        <w:rPr>
          <w:rFonts w:cstheme="minorHAnsi"/>
          <w:bCs/>
          <w:color w:val="44546A" w:themeColor="text2"/>
        </w:rPr>
        <w:t xml:space="preserve">Waken over minimumgrens: Is er </w:t>
      </w:r>
      <w:r w:rsidR="002565E8" w:rsidRPr="009223A6">
        <w:rPr>
          <w:rFonts w:cstheme="minorHAnsi"/>
          <w:bCs/>
          <w:color w:val="44546A" w:themeColor="text2"/>
        </w:rPr>
        <w:t xml:space="preserve">een </w:t>
      </w:r>
      <w:r w:rsidRPr="009223A6">
        <w:rPr>
          <w:rFonts w:cstheme="minorHAnsi"/>
          <w:bCs/>
          <w:color w:val="44546A" w:themeColor="text2"/>
        </w:rPr>
        <w:t xml:space="preserve">gevaar voor ernstige aantasting van de vrijheid of vrije wil? Is er voldoende innerlijke </w:t>
      </w:r>
      <w:r w:rsidR="002F2ADF" w:rsidRPr="009223A6">
        <w:rPr>
          <w:rFonts w:cstheme="minorHAnsi"/>
          <w:bCs/>
          <w:color w:val="44546A" w:themeColor="text2"/>
        </w:rPr>
        <w:t>beslissings</w:t>
      </w:r>
      <w:r w:rsidRPr="009223A6">
        <w:rPr>
          <w:rFonts w:cstheme="minorHAnsi"/>
          <w:bCs/>
          <w:color w:val="44546A" w:themeColor="text2"/>
        </w:rPr>
        <w:t xml:space="preserve">bekwaamheid? Is er externe druk of dwang? Is </w:t>
      </w:r>
      <w:r w:rsidR="00E50C37" w:rsidRPr="009223A6">
        <w:rPr>
          <w:rFonts w:cstheme="minorHAnsi"/>
          <w:bCs/>
          <w:color w:val="44546A" w:themeColor="text2"/>
        </w:rPr>
        <w:t>weigering mogelijk</w:t>
      </w:r>
      <w:r w:rsidRPr="009223A6">
        <w:rPr>
          <w:rFonts w:cstheme="minorHAnsi"/>
          <w:bCs/>
          <w:color w:val="44546A" w:themeColor="text2"/>
        </w:rPr>
        <w:t xml:space="preserve"> zonder negatieve gevolgen? </w:t>
      </w:r>
    </w:p>
    <w:p w14:paraId="5747BF10" w14:textId="2FFEC80C" w:rsidR="002C2307" w:rsidRPr="009223A6" w:rsidRDefault="00192CE6" w:rsidP="00EB0B81">
      <w:pPr>
        <w:pStyle w:val="Lijstalinea"/>
        <w:numPr>
          <w:ilvl w:val="0"/>
          <w:numId w:val="42"/>
        </w:numPr>
        <w:spacing w:after="120" w:line="240" w:lineRule="auto"/>
        <w:ind w:left="714" w:hanging="357"/>
        <w:contextualSpacing w:val="0"/>
        <w:jc w:val="both"/>
        <w:rPr>
          <w:rFonts w:cstheme="minorHAnsi"/>
          <w:b/>
          <w:color w:val="44546A" w:themeColor="text2"/>
        </w:rPr>
      </w:pPr>
      <w:r w:rsidRPr="009223A6">
        <w:rPr>
          <w:rFonts w:cstheme="minorHAnsi"/>
          <w:color w:val="44546A" w:themeColor="text2"/>
        </w:rPr>
        <w:t xml:space="preserve">Verantwoordelijkheid bespreken: Hoe kunnen </w:t>
      </w:r>
      <w:r w:rsidR="00280747" w:rsidRPr="009223A6">
        <w:rPr>
          <w:rFonts w:cstheme="minorHAnsi"/>
          <w:color w:val="44546A" w:themeColor="text2"/>
        </w:rPr>
        <w:t xml:space="preserve">cliënt en partner </w:t>
      </w:r>
      <w:r w:rsidRPr="009223A6">
        <w:rPr>
          <w:rFonts w:cstheme="minorHAnsi"/>
          <w:color w:val="44546A" w:themeColor="text2"/>
        </w:rPr>
        <w:t>de vrije keuze of vrije wil waarborgen?</w:t>
      </w:r>
    </w:p>
    <w:p w14:paraId="384705F8" w14:textId="7508378B" w:rsidR="00192CE6" w:rsidRPr="009223A6" w:rsidRDefault="00192CE6" w:rsidP="00DB74C4">
      <w:pPr>
        <w:pStyle w:val="Lijstalinea"/>
        <w:numPr>
          <w:ilvl w:val="0"/>
          <w:numId w:val="22"/>
        </w:numPr>
        <w:spacing w:after="0" w:line="240" w:lineRule="auto"/>
        <w:ind w:left="351" w:hanging="357"/>
        <w:contextualSpacing w:val="0"/>
        <w:jc w:val="both"/>
        <w:rPr>
          <w:rFonts w:cstheme="minorHAnsi"/>
          <w:b/>
          <w:color w:val="44546A" w:themeColor="text2"/>
        </w:rPr>
      </w:pPr>
      <w:r w:rsidRPr="009223A6">
        <w:rPr>
          <w:rFonts w:cstheme="minorHAnsi"/>
          <w:b/>
          <w:color w:val="44546A" w:themeColor="text2"/>
        </w:rPr>
        <w:t>Toestemming: uitdrukkelijke toestemming</w:t>
      </w:r>
    </w:p>
    <w:p w14:paraId="17BCBE15" w14:textId="1ED0E32E" w:rsidR="00192CE6" w:rsidRPr="009223A6" w:rsidRDefault="00192CE6" w:rsidP="00EB0B81">
      <w:pPr>
        <w:pStyle w:val="Lijstalinea"/>
        <w:numPr>
          <w:ilvl w:val="0"/>
          <w:numId w:val="34"/>
        </w:numPr>
        <w:spacing w:after="0" w:line="240" w:lineRule="auto"/>
        <w:ind w:left="714" w:hanging="357"/>
        <w:contextualSpacing w:val="0"/>
        <w:jc w:val="both"/>
        <w:rPr>
          <w:rFonts w:cstheme="minorHAnsi"/>
          <w:bCs/>
          <w:color w:val="44546A" w:themeColor="text2"/>
        </w:rPr>
      </w:pPr>
      <w:r w:rsidRPr="009223A6">
        <w:rPr>
          <w:rFonts w:cstheme="minorHAnsi"/>
          <w:bCs/>
          <w:color w:val="44546A" w:themeColor="text2"/>
        </w:rPr>
        <w:t>Waken over minimumgrens: Is één van de partners niet akkoord met het seksue</w:t>
      </w:r>
      <w:r w:rsidR="00C33343" w:rsidRPr="009223A6">
        <w:rPr>
          <w:rFonts w:cstheme="minorHAnsi"/>
          <w:bCs/>
          <w:color w:val="44546A" w:themeColor="text2"/>
        </w:rPr>
        <w:t>le</w:t>
      </w:r>
      <w:r w:rsidRPr="009223A6">
        <w:rPr>
          <w:rFonts w:cstheme="minorHAnsi"/>
          <w:bCs/>
          <w:color w:val="44546A" w:themeColor="text2"/>
        </w:rPr>
        <w:t xml:space="preserve"> gedrag? Is er wederzijds </w:t>
      </w:r>
      <w:r w:rsidR="00C33343" w:rsidRPr="009223A6">
        <w:rPr>
          <w:rFonts w:cstheme="minorHAnsi"/>
          <w:bCs/>
          <w:color w:val="44546A" w:themeColor="text2"/>
        </w:rPr>
        <w:t>toestemming</w:t>
      </w:r>
      <w:r w:rsidRPr="009223A6">
        <w:rPr>
          <w:rFonts w:cstheme="minorHAnsi"/>
          <w:bCs/>
          <w:color w:val="44546A" w:themeColor="text2"/>
        </w:rPr>
        <w:t xml:space="preserve">? Is de toestemming </w:t>
      </w:r>
      <w:r w:rsidR="005B2932" w:rsidRPr="009223A6">
        <w:rPr>
          <w:rFonts w:cstheme="minorHAnsi"/>
          <w:bCs/>
          <w:color w:val="44546A" w:themeColor="text2"/>
        </w:rPr>
        <w:t>expliciet</w:t>
      </w:r>
      <w:r w:rsidRPr="009223A6">
        <w:rPr>
          <w:rFonts w:cstheme="minorHAnsi"/>
          <w:bCs/>
          <w:color w:val="44546A" w:themeColor="text2"/>
        </w:rPr>
        <w:t xml:space="preserve">? </w:t>
      </w:r>
    </w:p>
    <w:p w14:paraId="3ED4EDF1" w14:textId="651EE562" w:rsidR="00192CE6" w:rsidRPr="009223A6" w:rsidRDefault="00192CE6" w:rsidP="00EB0B81">
      <w:pPr>
        <w:pStyle w:val="Lijstalinea"/>
        <w:numPr>
          <w:ilvl w:val="0"/>
          <w:numId w:val="34"/>
        </w:numPr>
        <w:spacing w:after="120" w:line="240" w:lineRule="auto"/>
        <w:ind w:left="714" w:hanging="357"/>
        <w:contextualSpacing w:val="0"/>
        <w:jc w:val="both"/>
        <w:rPr>
          <w:rFonts w:cstheme="minorHAnsi"/>
          <w:bCs/>
          <w:color w:val="44546A" w:themeColor="text2"/>
        </w:rPr>
      </w:pPr>
      <w:r w:rsidRPr="009223A6">
        <w:rPr>
          <w:rFonts w:cstheme="minorHAnsi"/>
          <w:color w:val="44546A" w:themeColor="text2"/>
        </w:rPr>
        <w:t xml:space="preserve">Verantwoordelijkheid bespreken: Hoe kunnen </w:t>
      </w:r>
      <w:r w:rsidR="00280747" w:rsidRPr="009223A6">
        <w:rPr>
          <w:rFonts w:cstheme="minorHAnsi"/>
          <w:color w:val="44546A" w:themeColor="text2"/>
        </w:rPr>
        <w:t xml:space="preserve">cliënt en partner de </w:t>
      </w:r>
      <w:r w:rsidRPr="009223A6">
        <w:rPr>
          <w:rFonts w:cstheme="minorHAnsi"/>
          <w:color w:val="44546A" w:themeColor="text2"/>
        </w:rPr>
        <w:t xml:space="preserve">wederzijdse toestemming zo </w:t>
      </w:r>
      <w:r w:rsidR="00641F97" w:rsidRPr="009223A6">
        <w:rPr>
          <w:rFonts w:cstheme="minorHAnsi"/>
          <w:color w:val="44546A" w:themeColor="text2"/>
        </w:rPr>
        <w:t>uitdrukkelijk</w:t>
      </w:r>
      <w:r w:rsidRPr="009223A6">
        <w:rPr>
          <w:rFonts w:cstheme="minorHAnsi"/>
          <w:color w:val="44546A" w:themeColor="text2"/>
        </w:rPr>
        <w:t xml:space="preserve"> mogelijk maken?</w:t>
      </w:r>
    </w:p>
    <w:p w14:paraId="09B906E1" w14:textId="34E9C828" w:rsidR="00192CE6" w:rsidRPr="009223A6" w:rsidRDefault="00192CE6" w:rsidP="00DB74C4">
      <w:pPr>
        <w:pStyle w:val="Lijstalinea"/>
        <w:numPr>
          <w:ilvl w:val="0"/>
          <w:numId w:val="22"/>
        </w:numPr>
        <w:spacing w:after="0" w:line="240" w:lineRule="auto"/>
        <w:ind w:left="357" w:hanging="357"/>
        <w:rPr>
          <w:rFonts w:cstheme="minorHAnsi"/>
          <w:b/>
          <w:color w:val="44546A" w:themeColor="text2"/>
        </w:rPr>
      </w:pPr>
      <w:r w:rsidRPr="009223A6">
        <w:rPr>
          <w:rFonts w:cstheme="minorHAnsi"/>
          <w:b/>
          <w:color w:val="44546A" w:themeColor="text2"/>
        </w:rPr>
        <w:t xml:space="preserve">Ouderschap: </w:t>
      </w:r>
      <w:r w:rsidR="009A2D42" w:rsidRPr="009223A6">
        <w:rPr>
          <w:rFonts w:cstheme="minorHAnsi"/>
          <w:b/>
          <w:color w:val="44546A" w:themeColor="text2"/>
        </w:rPr>
        <w:t>weloverwogen</w:t>
      </w:r>
      <w:r w:rsidRPr="009223A6">
        <w:rPr>
          <w:rFonts w:cstheme="minorHAnsi"/>
          <w:b/>
          <w:color w:val="44546A" w:themeColor="text2"/>
        </w:rPr>
        <w:t xml:space="preserve"> ouderschap</w:t>
      </w:r>
      <w:r w:rsidR="00B17EE6" w:rsidRPr="009223A6">
        <w:rPr>
          <w:rFonts w:cstheme="minorHAnsi"/>
          <w:b/>
          <w:color w:val="44546A" w:themeColor="text2"/>
        </w:rPr>
        <w:t xml:space="preserve"> </w:t>
      </w:r>
      <w:r w:rsidR="00B17EE6" w:rsidRPr="009223A6">
        <w:rPr>
          <w:rFonts w:cstheme="minorHAnsi"/>
          <w:color w:val="44546A" w:themeColor="text2"/>
        </w:rPr>
        <w:t>(noot 3)</w:t>
      </w:r>
    </w:p>
    <w:p w14:paraId="1A498E6D" w14:textId="3027CB44" w:rsidR="00192CE6" w:rsidRPr="009223A6" w:rsidRDefault="00192CE6" w:rsidP="00EB0B81">
      <w:pPr>
        <w:pStyle w:val="Lijstalinea"/>
        <w:numPr>
          <w:ilvl w:val="0"/>
          <w:numId w:val="35"/>
        </w:numPr>
        <w:spacing w:after="0" w:line="240" w:lineRule="auto"/>
        <w:ind w:left="714" w:hanging="357"/>
        <w:contextualSpacing w:val="0"/>
        <w:jc w:val="both"/>
        <w:rPr>
          <w:rFonts w:cstheme="minorHAnsi"/>
          <w:bCs/>
          <w:color w:val="44546A" w:themeColor="text2"/>
        </w:rPr>
      </w:pPr>
      <w:r w:rsidRPr="009223A6">
        <w:rPr>
          <w:rFonts w:cstheme="minorHAnsi"/>
          <w:bCs/>
          <w:color w:val="44546A" w:themeColor="text2"/>
        </w:rPr>
        <w:t xml:space="preserve">Waken over minimumgrens: Is er </w:t>
      </w:r>
      <w:r w:rsidR="002565E8" w:rsidRPr="009223A6">
        <w:rPr>
          <w:rFonts w:cstheme="minorHAnsi"/>
          <w:bCs/>
          <w:color w:val="44546A" w:themeColor="text2"/>
        </w:rPr>
        <w:t xml:space="preserve">een </w:t>
      </w:r>
      <w:r w:rsidRPr="009223A6">
        <w:rPr>
          <w:rFonts w:cstheme="minorHAnsi"/>
          <w:bCs/>
          <w:color w:val="44546A" w:themeColor="text2"/>
        </w:rPr>
        <w:t>risico op ernstig tekortschieten in ouderschap en opvoeding? Is de eventueel gebruikte anticonceptie voldoende betrouwbaar?</w:t>
      </w:r>
    </w:p>
    <w:p w14:paraId="12E9B747" w14:textId="54C71681" w:rsidR="00192CE6" w:rsidRPr="009223A6" w:rsidRDefault="00192CE6" w:rsidP="00EB0B81">
      <w:pPr>
        <w:pStyle w:val="Lijstalinea"/>
        <w:numPr>
          <w:ilvl w:val="0"/>
          <w:numId w:val="35"/>
        </w:numPr>
        <w:spacing w:after="120" w:line="240" w:lineRule="auto"/>
        <w:ind w:left="714" w:hanging="357"/>
        <w:contextualSpacing w:val="0"/>
        <w:jc w:val="both"/>
        <w:rPr>
          <w:rFonts w:cstheme="minorHAnsi"/>
          <w:bCs/>
          <w:color w:val="44546A" w:themeColor="text2"/>
        </w:rPr>
      </w:pPr>
      <w:r w:rsidRPr="009223A6">
        <w:rPr>
          <w:rFonts w:cstheme="minorHAnsi"/>
          <w:color w:val="44546A" w:themeColor="text2"/>
        </w:rPr>
        <w:t xml:space="preserve">Verantwoordelijkheid bespreken: </w:t>
      </w:r>
      <w:r w:rsidR="00280747" w:rsidRPr="009223A6">
        <w:rPr>
          <w:rFonts w:cstheme="minorHAnsi"/>
          <w:color w:val="44546A" w:themeColor="text2"/>
        </w:rPr>
        <w:t xml:space="preserve">Hebben cliënt en partner samen een kinderwens? </w:t>
      </w:r>
      <w:r w:rsidR="00FA7B2B" w:rsidRPr="009223A6">
        <w:rPr>
          <w:rFonts w:cstheme="minorHAnsi"/>
          <w:color w:val="44546A" w:themeColor="text2"/>
        </w:rPr>
        <w:t>Hoe kunnen ze zo correct mogelijk</w:t>
      </w:r>
      <w:r w:rsidR="0018309E" w:rsidRPr="009223A6">
        <w:rPr>
          <w:rFonts w:cstheme="minorHAnsi"/>
          <w:color w:val="44546A" w:themeColor="text2"/>
        </w:rPr>
        <w:t xml:space="preserve"> geïnformeerd worden over </w:t>
      </w:r>
      <w:r w:rsidR="00FA7B2B" w:rsidRPr="009223A6">
        <w:rPr>
          <w:rFonts w:cstheme="minorHAnsi"/>
          <w:color w:val="44546A" w:themeColor="text2"/>
        </w:rPr>
        <w:t xml:space="preserve">de gevolgen van </w:t>
      </w:r>
      <w:r w:rsidR="0018719D" w:rsidRPr="009223A6">
        <w:rPr>
          <w:rFonts w:cstheme="minorHAnsi"/>
          <w:color w:val="44546A" w:themeColor="text2"/>
        </w:rPr>
        <w:t xml:space="preserve">een </w:t>
      </w:r>
      <w:r w:rsidR="00FA7B2B" w:rsidRPr="009223A6">
        <w:rPr>
          <w:rFonts w:cstheme="minorHAnsi"/>
          <w:color w:val="44546A" w:themeColor="text2"/>
        </w:rPr>
        <w:t>eventue</w:t>
      </w:r>
      <w:r w:rsidR="0018719D" w:rsidRPr="009223A6">
        <w:rPr>
          <w:rFonts w:cstheme="minorHAnsi"/>
          <w:color w:val="44546A" w:themeColor="text2"/>
        </w:rPr>
        <w:t>el</w:t>
      </w:r>
      <w:r w:rsidR="00FA7B2B" w:rsidRPr="009223A6">
        <w:rPr>
          <w:rFonts w:cstheme="minorHAnsi"/>
          <w:color w:val="44546A" w:themeColor="text2"/>
        </w:rPr>
        <w:t xml:space="preserve"> erfelijke belasting? </w:t>
      </w:r>
      <w:r w:rsidRPr="009223A6">
        <w:rPr>
          <w:rFonts w:cstheme="minorHAnsi"/>
          <w:color w:val="44546A" w:themeColor="text2"/>
        </w:rPr>
        <w:t xml:space="preserve">Hoe kunnen </w:t>
      </w:r>
      <w:r w:rsidR="00280747" w:rsidRPr="009223A6">
        <w:rPr>
          <w:rFonts w:cstheme="minorHAnsi"/>
          <w:color w:val="44546A" w:themeColor="text2"/>
        </w:rPr>
        <w:t>ze</w:t>
      </w:r>
      <w:r w:rsidRPr="009223A6">
        <w:rPr>
          <w:rFonts w:cstheme="minorHAnsi"/>
          <w:color w:val="44546A" w:themeColor="text2"/>
        </w:rPr>
        <w:t xml:space="preserve"> </w:t>
      </w:r>
      <w:r w:rsidR="00C341E2" w:rsidRPr="009223A6">
        <w:rPr>
          <w:rFonts w:cstheme="minorHAnsi"/>
          <w:color w:val="44546A" w:themeColor="text2"/>
        </w:rPr>
        <w:t xml:space="preserve">ondersteund worden </w:t>
      </w:r>
      <w:r w:rsidR="0018719D" w:rsidRPr="009223A6">
        <w:rPr>
          <w:rFonts w:cstheme="minorHAnsi"/>
          <w:color w:val="44546A" w:themeColor="text2"/>
        </w:rPr>
        <w:t>bij het maken van</w:t>
      </w:r>
      <w:r w:rsidR="00C341E2" w:rsidRPr="009223A6">
        <w:rPr>
          <w:rFonts w:cstheme="minorHAnsi"/>
          <w:color w:val="44546A" w:themeColor="text2"/>
        </w:rPr>
        <w:t xml:space="preserve"> </w:t>
      </w:r>
      <w:r w:rsidR="00E61BCB" w:rsidRPr="009223A6">
        <w:rPr>
          <w:rFonts w:cstheme="minorHAnsi"/>
          <w:color w:val="44546A" w:themeColor="text2"/>
        </w:rPr>
        <w:t xml:space="preserve">een </w:t>
      </w:r>
      <w:r w:rsidR="00A469BD" w:rsidRPr="009223A6">
        <w:rPr>
          <w:rFonts w:cstheme="minorHAnsi"/>
          <w:color w:val="44546A" w:themeColor="text2"/>
        </w:rPr>
        <w:t>zorgvuldig overwogen keuze voor ouderschap</w:t>
      </w:r>
      <w:r w:rsidR="003C66F2" w:rsidRPr="009223A6">
        <w:rPr>
          <w:rFonts w:cstheme="minorHAnsi"/>
          <w:color w:val="44546A" w:themeColor="text2"/>
        </w:rPr>
        <w:t>?</w:t>
      </w:r>
      <w:r w:rsidR="00461F38" w:rsidRPr="009223A6">
        <w:rPr>
          <w:rFonts w:cstheme="minorHAnsi"/>
          <w:color w:val="44546A" w:themeColor="text2"/>
        </w:rPr>
        <w:t xml:space="preserve"> </w:t>
      </w:r>
    </w:p>
    <w:p w14:paraId="1A3D03DD" w14:textId="77777777" w:rsidR="00EB0B81" w:rsidRDefault="00EB0B81">
      <w:pPr>
        <w:rPr>
          <w:rFonts w:cstheme="minorHAnsi"/>
          <w:b/>
          <w:color w:val="44546A" w:themeColor="text2"/>
        </w:rPr>
      </w:pPr>
      <w:r>
        <w:rPr>
          <w:rFonts w:cstheme="minorHAnsi"/>
          <w:b/>
          <w:color w:val="44546A" w:themeColor="text2"/>
        </w:rPr>
        <w:br w:type="page"/>
      </w:r>
    </w:p>
    <w:p w14:paraId="2B28E3CE" w14:textId="5387C27C" w:rsidR="00192CE6" w:rsidRPr="009223A6" w:rsidRDefault="00192CE6" w:rsidP="00DB74C4">
      <w:pPr>
        <w:pStyle w:val="Lijstalinea"/>
        <w:numPr>
          <w:ilvl w:val="0"/>
          <w:numId w:val="22"/>
        </w:numPr>
        <w:spacing w:after="0" w:line="240" w:lineRule="auto"/>
        <w:ind w:left="357" w:hanging="357"/>
        <w:contextualSpacing w:val="0"/>
        <w:jc w:val="both"/>
        <w:rPr>
          <w:rFonts w:cstheme="minorHAnsi"/>
          <w:b/>
          <w:color w:val="44546A" w:themeColor="text2"/>
        </w:rPr>
      </w:pPr>
      <w:r w:rsidRPr="009223A6">
        <w:rPr>
          <w:rFonts w:cstheme="minorHAnsi"/>
          <w:b/>
          <w:color w:val="44546A" w:themeColor="text2"/>
        </w:rPr>
        <w:lastRenderedPageBreak/>
        <w:t>Verbintenis: relatie en duurzaamheid</w:t>
      </w:r>
    </w:p>
    <w:p w14:paraId="5AB8147A" w14:textId="04976040" w:rsidR="00192CE6" w:rsidRPr="009223A6" w:rsidRDefault="00192CE6" w:rsidP="00EB0B81">
      <w:pPr>
        <w:pStyle w:val="Lijstalinea"/>
        <w:numPr>
          <w:ilvl w:val="0"/>
          <w:numId w:val="36"/>
        </w:numPr>
        <w:spacing w:after="0" w:line="240" w:lineRule="auto"/>
        <w:ind w:left="714" w:hanging="357"/>
        <w:contextualSpacing w:val="0"/>
        <w:jc w:val="both"/>
        <w:rPr>
          <w:rFonts w:cstheme="minorHAnsi"/>
          <w:bCs/>
          <w:color w:val="44546A" w:themeColor="text2"/>
        </w:rPr>
      </w:pPr>
      <w:r w:rsidRPr="009223A6">
        <w:rPr>
          <w:rFonts w:cstheme="minorHAnsi"/>
          <w:bCs/>
          <w:color w:val="44546A" w:themeColor="text2"/>
        </w:rPr>
        <w:t>Waken over minimumgrens</w:t>
      </w:r>
      <w:r w:rsidR="00894342" w:rsidRPr="009223A6">
        <w:rPr>
          <w:rFonts w:cstheme="minorHAnsi"/>
          <w:bCs/>
          <w:color w:val="44546A" w:themeColor="text2"/>
        </w:rPr>
        <w:t>:</w:t>
      </w:r>
      <w:r w:rsidRPr="009223A6">
        <w:rPr>
          <w:rFonts w:cstheme="minorHAnsi"/>
          <w:bCs/>
          <w:color w:val="44546A" w:themeColor="text2"/>
        </w:rPr>
        <w:t xml:space="preserve"> </w:t>
      </w:r>
      <w:r w:rsidR="007E2D92" w:rsidRPr="009223A6">
        <w:rPr>
          <w:rFonts w:cstheme="minorHAnsi"/>
          <w:bCs/>
          <w:color w:val="44546A" w:themeColor="text2"/>
        </w:rPr>
        <w:t>Bij dit</w:t>
      </w:r>
      <w:r w:rsidR="00E7456A" w:rsidRPr="009223A6">
        <w:rPr>
          <w:rFonts w:cstheme="minorHAnsi"/>
          <w:bCs/>
          <w:color w:val="44546A" w:themeColor="text2"/>
        </w:rPr>
        <w:t xml:space="preserve"> criterium </w:t>
      </w:r>
      <w:r w:rsidR="007E2D92" w:rsidRPr="009223A6">
        <w:rPr>
          <w:rFonts w:cstheme="minorHAnsi"/>
          <w:bCs/>
          <w:color w:val="44546A" w:themeColor="text2"/>
        </w:rPr>
        <w:t>stellen we geen</w:t>
      </w:r>
      <w:r w:rsidR="00E7456A" w:rsidRPr="009223A6">
        <w:rPr>
          <w:rFonts w:cstheme="minorHAnsi"/>
          <w:bCs/>
          <w:color w:val="44546A" w:themeColor="text2"/>
        </w:rPr>
        <w:t xml:space="preserve"> minimumgrens.</w:t>
      </w:r>
    </w:p>
    <w:p w14:paraId="62F66077" w14:textId="15D365C3" w:rsidR="00192CE6" w:rsidRPr="009223A6" w:rsidRDefault="00192CE6" w:rsidP="00EB0B81">
      <w:pPr>
        <w:pStyle w:val="Lijstalinea"/>
        <w:numPr>
          <w:ilvl w:val="0"/>
          <w:numId w:val="36"/>
        </w:numPr>
        <w:spacing w:after="120" w:line="240" w:lineRule="auto"/>
        <w:ind w:left="714" w:hanging="357"/>
        <w:contextualSpacing w:val="0"/>
        <w:jc w:val="both"/>
        <w:rPr>
          <w:rFonts w:cstheme="minorHAnsi"/>
          <w:bCs/>
          <w:color w:val="44546A" w:themeColor="text2"/>
        </w:rPr>
      </w:pPr>
      <w:r w:rsidRPr="009223A6">
        <w:rPr>
          <w:rFonts w:cstheme="minorHAnsi"/>
          <w:bCs/>
          <w:color w:val="44546A" w:themeColor="text2"/>
        </w:rPr>
        <w:t xml:space="preserve">Verantwoordelijkheid bespreken: Wensen </w:t>
      </w:r>
      <w:r w:rsidR="00486584" w:rsidRPr="009223A6">
        <w:rPr>
          <w:rFonts w:cstheme="minorHAnsi"/>
          <w:bCs/>
          <w:color w:val="44546A" w:themeColor="text2"/>
        </w:rPr>
        <w:t>cliënt en partner</w:t>
      </w:r>
      <w:r w:rsidRPr="009223A6">
        <w:rPr>
          <w:rFonts w:cstheme="minorHAnsi"/>
          <w:bCs/>
          <w:color w:val="44546A" w:themeColor="text2"/>
        </w:rPr>
        <w:t xml:space="preserve"> een relatie die liefdevol, trouw en duurzaam is? Hoe kunnen </w:t>
      </w:r>
      <w:r w:rsidR="00486584" w:rsidRPr="009223A6">
        <w:rPr>
          <w:rFonts w:cstheme="minorHAnsi"/>
          <w:bCs/>
          <w:color w:val="44546A" w:themeColor="text2"/>
        </w:rPr>
        <w:t>ze</w:t>
      </w:r>
      <w:r w:rsidRPr="009223A6">
        <w:rPr>
          <w:rFonts w:cstheme="minorHAnsi"/>
          <w:bCs/>
          <w:color w:val="44546A" w:themeColor="text2"/>
        </w:rPr>
        <w:t xml:space="preserve"> een zo liefdevolle, trouwe en duurza</w:t>
      </w:r>
      <w:r w:rsidR="00AF058F" w:rsidRPr="009223A6">
        <w:rPr>
          <w:rFonts w:cstheme="minorHAnsi"/>
          <w:bCs/>
          <w:color w:val="44546A" w:themeColor="text2"/>
        </w:rPr>
        <w:t>am</w:t>
      </w:r>
      <w:r w:rsidRPr="009223A6">
        <w:rPr>
          <w:rFonts w:cstheme="minorHAnsi"/>
          <w:bCs/>
          <w:color w:val="44546A" w:themeColor="text2"/>
        </w:rPr>
        <w:t xml:space="preserve"> </w:t>
      </w:r>
      <w:r w:rsidR="00257D1B" w:rsidRPr="009223A6">
        <w:rPr>
          <w:rFonts w:cstheme="minorHAnsi"/>
          <w:bCs/>
          <w:color w:val="44546A" w:themeColor="text2"/>
        </w:rPr>
        <w:t>mogelijk</w:t>
      </w:r>
      <w:r w:rsidR="00AF058F" w:rsidRPr="009223A6">
        <w:rPr>
          <w:rFonts w:cstheme="minorHAnsi"/>
          <w:bCs/>
          <w:color w:val="44546A" w:themeColor="text2"/>
        </w:rPr>
        <w:t>e</w:t>
      </w:r>
      <w:r w:rsidR="00257D1B" w:rsidRPr="009223A6">
        <w:rPr>
          <w:rFonts w:cstheme="minorHAnsi"/>
          <w:bCs/>
          <w:color w:val="44546A" w:themeColor="text2"/>
        </w:rPr>
        <w:t xml:space="preserve"> </w:t>
      </w:r>
      <w:r w:rsidRPr="009223A6">
        <w:rPr>
          <w:rFonts w:cstheme="minorHAnsi"/>
          <w:bCs/>
          <w:color w:val="44546A" w:themeColor="text2"/>
        </w:rPr>
        <w:t xml:space="preserve">relatie </w:t>
      </w:r>
      <w:r w:rsidR="00486584" w:rsidRPr="009223A6">
        <w:rPr>
          <w:rFonts w:cstheme="minorHAnsi"/>
          <w:bCs/>
          <w:color w:val="44546A" w:themeColor="text2"/>
        </w:rPr>
        <w:t>opbouwen</w:t>
      </w:r>
      <w:r w:rsidRPr="009223A6">
        <w:rPr>
          <w:rFonts w:cstheme="minorHAnsi"/>
          <w:bCs/>
          <w:color w:val="44546A" w:themeColor="text2"/>
        </w:rPr>
        <w:t>?</w:t>
      </w:r>
    </w:p>
    <w:p w14:paraId="271060FC" w14:textId="59BA40DB" w:rsidR="005675AD" w:rsidRPr="009223A6" w:rsidRDefault="00335AAD" w:rsidP="00DB74C4">
      <w:pPr>
        <w:pStyle w:val="Lijstalinea"/>
        <w:numPr>
          <w:ilvl w:val="0"/>
          <w:numId w:val="22"/>
        </w:numPr>
        <w:spacing w:after="0" w:line="240" w:lineRule="auto"/>
        <w:ind w:left="357" w:hanging="357"/>
        <w:contextualSpacing w:val="0"/>
        <w:jc w:val="both"/>
        <w:rPr>
          <w:rFonts w:cstheme="minorHAnsi"/>
          <w:b/>
          <w:color w:val="44546A" w:themeColor="text2"/>
        </w:rPr>
      </w:pPr>
      <w:r w:rsidRPr="009223A6">
        <w:rPr>
          <w:rFonts w:cstheme="minorHAnsi"/>
          <w:b/>
          <w:color w:val="44546A" w:themeColor="text2"/>
        </w:rPr>
        <w:t>C</w:t>
      </w:r>
      <w:r w:rsidR="005675AD" w:rsidRPr="009223A6">
        <w:rPr>
          <w:rFonts w:cstheme="minorHAnsi"/>
          <w:b/>
          <w:color w:val="44546A" w:themeColor="text2"/>
        </w:rPr>
        <w:t xml:space="preserve">ontext: privacy en </w:t>
      </w:r>
      <w:r w:rsidR="00531C64" w:rsidRPr="009223A6">
        <w:rPr>
          <w:rFonts w:cstheme="minorHAnsi"/>
          <w:b/>
          <w:color w:val="44546A" w:themeColor="text2"/>
        </w:rPr>
        <w:t>zorgklimaat</w:t>
      </w:r>
    </w:p>
    <w:p w14:paraId="3A657359" w14:textId="0C6FD8E5" w:rsidR="005675AD" w:rsidRPr="009223A6" w:rsidRDefault="005675AD" w:rsidP="00EB0B81">
      <w:pPr>
        <w:pStyle w:val="Lijstalinea"/>
        <w:numPr>
          <w:ilvl w:val="0"/>
          <w:numId w:val="37"/>
        </w:numPr>
        <w:spacing w:after="0" w:line="240" w:lineRule="auto"/>
        <w:ind w:left="714" w:hanging="357"/>
        <w:contextualSpacing w:val="0"/>
        <w:jc w:val="both"/>
        <w:rPr>
          <w:rFonts w:cstheme="minorHAnsi"/>
          <w:bCs/>
          <w:color w:val="44546A" w:themeColor="text2"/>
        </w:rPr>
      </w:pPr>
      <w:r w:rsidRPr="009223A6">
        <w:rPr>
          <w:rFonts w:cstheme="minorHAnsi"/>
          <w:bCs/>
          <w:color w:val="44546A" w:themeColor="text2"/>
        </w:rPr>
        <w:t xml:space="preserve">Waken over minimumgrens: </w:t>
      </w:r>
      <w:r w:rsidR="00851F27" w:rsidRPr="009223A6">
        <w:rPr>
          <w:rFonts w:cstheme="minorHAnsi"/>
          <w:bCs/>
          <w:color w:val="44546A" w:themeColor="text2"/>
        </w:rPr>
        <w:t>Dreigt er</w:t>
      </w:r>
      <w:r w:rsidRPr="009223A6">
        <w:rPr>
          <w:rFonts w:cstheme="minorHAnsi"/>
          <w:bCs/>
          <w:color w:val="44546A" w:themeColor="text2"/>
        </w:rPr>
        <w:t xml:space="preserve"> ernstige schade aan de privacy van betrokkenen? </w:t>
      </w:r>
      <w:r w:rsidR="00461F38" w:rsidRPr="009223A6">
        <w:rPr>
          <w:rFonts w:cstheme="minorHAnsi"/>
          <w:bCs/>
          <w:color w:val="44546A" w:themeColor="text2"/>
        </w:rPr>
        <w:t xml:space="preserve">Is er </w:t>
      </w:r>
      <w:r w:rsidR="00706DE9" w:rsidRPr="009223A6">
        <w:rPr>
          <w:rFonts w:cstheme="minorHAnsi"/>
          <w:bCs/>
          <w:color w:val="44546A" w:themeColor="text2"/>
        </w:rPr>
        <w:t xml:space="preserve">een </w:t>
      </w:r>
      <w:r w:rsidR="00461F38" w:rsidRPr="009223A6">
        <w:rPr>
          <w:rFonts w:cstheme="minorHAnsi"/>
          <w:bCs/>
          <w:color w:val="44546A" w:themeColor="text2"/>
        </w:rPr>
        <w:t xml:space="preserve">risico dat iemand ongewenst getuige is van seksueel gedrag? </w:t>
      </w:r>
      <w:r w:rsidRPr="009223A6">
        <w:rPr>
          <w:rFonts w:cstheme="minorHAnsi"/>
          <w:bCs/>
          <w:color w:val="44546A" w:themeColor="text2"/>
        </w:rPr>
        <w:t xml:space="preserve">Dreigt het goede </w:t>
      </w:r>
      <w:r w:rsidR="00531C64" w:rsidRPr="009223A6">
        <w:rPr>
          <w:rFonts w:cstheme="minorHAnsi"/>
          <w:bCs/>
          <w:color w:val="44546A" w:themeColor="text2"/>
        </w:rPr>
        <w:t>zorg</w:t>
      </w:r>
      <w:r w:rsidR="00E932B5" w:rsidRPr="009223A6">
        <w:rPr>
          <w:rFonts w:cstheme="minorHAnsi"/>
          <w:bCs/>
          <w:color w:val="44546A" w:themeColor="text2"/>
        </w:rPr>
        <w:t>klimaat</w:t>
      </w:r>
      <w:r w:rsidR="00F948CF" w:rsidRPr="009223A6">
        <w:rPr>
          <w:rFonts w:cstheme="minorHAnsi"/>
          <w:bCs/>
          <w:color w:val="44546A" w:themeColor="text2"/>
        </w:rPr>
        <w:t xml:space="preserve"> ernstig geschaad te worden</w:t>
      </w:r>
      <w:r w:rsidRPr="009223A6">
        <w:rPr>
          <w:rFonts w:cstheme="minorHAnsi"/>
          <w:bCs/>
          <w:color w:val="44546A" w:themeColor="text2"/>
        </w:rPr>
        <w:t>?</w:t>
      </w:r>
    </w:p>
    <w:p w14:paraId="22636939" w14:textId="79777C83" w:rsidR="00B24AE7" w:rsidRPr="009223A6" w:rsidRDefault="005675AD" w:rsidP="00EB0B81">
      <w:pPr>
        <w:pStyle w:val="Lijstalinea"/>
        <w:numPr>
          <w:ilvl w:val="0"/>
          <w:numId w:val="37"/>
        </w:numPr>
        <w:spacing w:after="480" w:line="240" w:lineRule="auto"/>
        <w:ind w:left="714" w:hanging="357"/>
        <w:contextualSpacing w:val="0"/>
        <w:jc w:val="both"/>
        <w:rPr>
          <w:rFonts w:cstheme="minorHAnsi"/>
          <w:b/>
          <w:bCs/>
          <w:caps/>
          <w:color w:val="44546A" w:themeColor="text2"/>
        </w:rPr>
      </w:pPr>
      <w:r w:rsidRPr="009223A6">
        <w:rPr>
          <w:rFonts w:cstheme="minorHAnsi"/>
          <w:bCs/>
          <w:color w:val="44546A" w:themeColor="text2"/>
        </w:rPr>
        <w:t xml:space="preserve">Verantwoordelijkheid bespreken: Hoe </w:t>
      </w:r>
      <w:r w:rsidR="00486584" w:rsidRPr="009223A6">
        <w:rPr>
          <w:rFonts w:cstheme="minorHAnsi"/>
          <w:bCs/>
          <w:color w:val="44546A" w:themeColor="text2"/>
        </w:rPr>
        <w:t>kan de cliënt</w:t>
      </w:r>
      <w:r w:rsidRPr="009223A6">
        <w:rPr>
          <w:rFonts w:cstheme="minorHAnsi"/>
          <w:bCs/>
          <w:color w:val="44546A" w:themeColor="text2"/>
        </w:rPr>
        <w:t xml:space="preserve"> de privacy</w:t>
      </w:r>
      <w:r w:rsidR="00995747" w:rsidRPr="009223A6">
        <w:rPr>
          <w:rFonts w:cstheme="minorHAnsi"/>
          <w:bCs/>
          <w:color w:val="44546A" w:themeColor="text2"/>
        </w:rPr>
        <w:t xml:space="preserve"> van anderen</w:t>
      </w:r>
      <w:r w:rsidRPr="009223A6">
        <w:rPr>
          <w:rFonts w:cstheme="minorHAnsi"/>
          <w:bCs/>
          <w:color w:val="44546A" w:themeColor="text2"/>
        </w:rPr>
        <w:t xml:space="preserve"> en het </w:t>
      </w:r>
      <w:r w:rsidR="00E932B5" w:rsidRPr="009223A6">
        <w:rPr>
          <w:rFonts w:cstheme="minorHAnsi"/>
          <w:bCs/>
          <w:color w:val="44546A" w:themeColor="text2"/>
        </w:rPr>
        <w:t>goede zorgklimaat</w:t>
      </w:r>
      <w:r w:rsidR="00166197" w:rsidRPr="009223A6">
        <w:rPr>
          <w:rFonts w:cstheme="minorHAnsi"/>
          <w:bCs/>
          <w:color w:val="44546A" w:themeColor="text2"/>
        </w:rPr>
        <w:t xml:space="preserve"> garanderen</w:t>
      </w:r>
      <w:r w:rsidRPr="009223A6">
        <w:rPr>
          <w:rFonts w:cstheme="minorHAnsi"/>
          <w:bCs/>
          <w:color w:val="44546A" w:themeColor="text2"/>
        </w:rPr>
        <w:t>?</w:t>
      </w:r>
    </w:p>
    <w:p w14:paraId="4ED71375" w14:textId="33980E87" w:rsidR="00B24AE7" w:rsidRPr="009223A6" w:rsidRDefault="00B24AE7" w:rsidP="00667D9D">
      <w:pPr>
        <w:pStyle w:val="Lijstalinea"/>
        <w:numPr>
          <w:ilvl w:val="0"/>
          <w:numId w:val="47"/>
        </w:numPr>
        <w:spacing w:after="120" w:line="240" w:lineRule="auto"/>
        <w:ind w:left="357" w:hanging="357"/>
        <w:jc w:val="both"/>
        <w:rPr>
          <w:rFonts w:cstheme="minorHAnsi"/>
          <w:b/>
          <w:bCs/>
          <w:caps/>
          <w:color w:val="44546A" w:themeColor="text2"/>
        </w:rPr>
      </w:pPr>
      <w:r w:rsidRPr="009223A6">
        <w:rPr>
          <w:rFonts w:cstheme="minorHAnsi"/>
          <w:b/>
          <w:bCs/>
          <w:caps/>
          <w:color w:val="44546A" w:themeColor="text2"/>
        </w:rPr>
        <w:t>Besluit</w:t>
      </w:r>
    </w:p>
    <w:p w14:paraId="6C89A0DF" w14:textId="35D82113" w:rsidR="002D3036" w:rsidRPr="009223A6" w:rsidRDefault="009E316F" w:rsidP="002D23B5">
      <w:pPr>
        <w:tabs>
          <w:tab w:val="num" w:pos="720"/>
        </w:tabs>
        <w:spacing w:after="120" w:line="240" w:lineRule="auto"/>
        <w:jc w:val="both"/>
        <w:rPr>
          <w:rFonts w:cstheme="minorHAnsi"/>
          <w:bCs/>
          <w:color w:val="44546A" w:themeColor="text2"/>
        </w:rPr>
      </w:pPr>
      <w:r w:rsidRPr="009223A6">
        <w:rPr>
          <w:rFonts w:cstheme="minorHAnsi"/>
          <w:bCs/>
          <w:color w:val="44546A" w:themeColor="text2"/>
        </w:rPr>
        <w:t xml:space="preserve">Vanuit hun behoeften en wensen en </w:t>
      </w:r>
      <w:r w:rsidR="00654DE0" w:rsidRPr="009223A6">
        <w:rPr>
          <w:rFonts w:cstheme="minorHAnsi"/>
          <w:bCs/>
          <w:color w:val="44546A" w:themeColor="text2"/>
        </w:rPr>
        <w:t>vanuit onze</w:t>
      </w:r>
      <w:r w:rsidRPr="009223A6">
        <w:rPr>
          <w:rFonts w:cstheme="minorHAnsi"/>
          <w:bCs/>
          <w:color w:val="44546A" w:themeColor="text2"/>
        </w:rPr>
        <w:t xml:space="preserve"> open respectvolle houding, </w:t>
      </w:r>
      <w:r w:rsidR="00525C7C" w:rsidRPr="009223A6">
        <w:rPr>
          <w:rFonts w:cstheme="minorHAnsi"/>
          <w:bCs/>
          <w:color w:val="44546A" w:themeColor="text2"/>
        </w:rPr>
        <w:t xml:space="preserve">bespreken en </w:t>
      </w:r>
      <w:r w:rsidRPr="009223A6">
        <w:rPr>
          <w:rFonts w:cstheme="minorHAnsi"/>
          <w:bCs/>
          <w:color w:val="44546A" w:themeColor="text2"/>
        </w:rPr>
        <w:t xml:space="preserve">begeleiden we </w:t>
      </w:r>
      <w:r w:rsidR="006F5B0D" w:rsidRPr="009223A6">
        <w:rPr>
          <w:rFonts w:cstheme="minorHAnsi"/>
          <w:bCs/>
          <w:color w:val="44546A" w:themeColor="text2"/>
        </w:rPr>
        <w:t xml:space="preserve">in dialoog de </w:t>
      </w:r>
      <w:r w:rsidR="007F312A" w:rsidRPr="009223A6">
        <w:rPr>
          <w:rFonts w:cstheme="minorHAnsi"/>
          <w:bCs/>
          <w:color w:val="44546A" w:themeColor="text2"/>
        </w:rPr>
        <w:t xml:space="preserve">seksualiteitsbeleving van cliënten. Daarbij waken we over de minimumgrenzen en </w:t>
      </w:r>
      <w:r w:rsidR="003E6464" w:rsidRPr="009223A6">
        <w:rPr>
          <w:rFonts w:cstheme="minorHAnsi"/>
          <w:bCs/>
          <w:color w:val="44546A" w:themeColor="text2"/>
        </w:rPr>
        <w:t>maken</w:t>
      </w:r>
      <w:r w:rsidR="007F312A" w:rsidRPr="009223A6">
        <w:rPr>
          <w:rFonts w:cstheme="minorHAnsi"/>
          <w:bCs/>
          <w:color w:val="44546A" w:themeColor="text2"/>
        </w:rPr>
        <w:t xml:space="preserve"> we hun verantwoordelijkheid</w:t>
      </w:r>
      <w:r w:rsidR="003E6464" w:rsidRPr="009223A6">
        <w:rPr>
          <w:rFonts w:cstheme="minorHAnsi"/>
          <w:bCs/>
          <w:color w:val="44546A" w:themeColor="text2"/>
        </w:rPr>
        <w:t xml:space="preserve"> bespreekbaar</w:t>
      </w:r>
      <w:r w:rsidR="007F312A" w:rsidRPr="009223A6">
        <w:rPr>
          <w:rFonts w:cstheme="minorHAnsi"/>
          <w:bCs/>
          <w:color w:val="44546A" w:themeColor="text2"/>
        </w:rPr>
        <w:t xml:space="preserve">, en dit </w:t>
      </w:r>
      <w:r w:rsidR="001C675B" w:rsidRPr="009223A6">
        <w:rPr>
          <w:rFonts w:cstheme="minorHAnsi"/>
          <w:bCs/>
          <w:color w:val="44546A" w:themeColor="text2"/>
        </w:rPr>
        <w:t>steeds</w:t>
      </w:r>
      <w:r w:rsidR="007F312A" w:rsidRPr="009223A6">
        <w:rPr>
          <w:rFonts w:cstheme="minorHAnsi"/>
          <w:bCs/>
          <w:color w:val="44546A" w:themeColor="text2"/>
        </w:rPr>
        <w:t xml:space="preserve"> aan de hand van ethische criteria.</w:t>
      </w:r>
      <w:r w:rsidR="001D7CD6" w:rsidRPr="009223A6">
        <w:rPr>
          <w:rFonts w:cstheme="minorHAnsi"/>
          <w:bCs/>
          <w:color w:val="44546A" w:themeColor="text2"/>
        </w:rPr>
        <w:t xml:space="preserve"> </w:t>
      </w:r>
      <w:r w:rsidR="009D3C19" w:rsidRPr="009223A6">
        <w:rPr>
          <w:rFonts w:cstheme="minorHAnsi"/>
          <w:bCs/>
          <w:color w:val="44546A" w:themeColor="text2"/>
        </w:rPr>
        <w:t xml:space="preserve">We </w:t>
      </w:r>
      <w:r w:rsidR="006921B5" w:rsidRPr="009223A6">
        <w:rPr>
          <w:rFonts w:cstheme="minorHAnsi"/>
          <w:bCs/>
          <w:color w:val="44546A" w:themeColor="text2"/>
        </w:rPr>
        <w:t>besteden</w:t>
      </w:r>
      <w:r w:rsidR="009D3C19" w:rsidRPr="009223A6">
        <w:rPr>
          <w:rFonts w:cstheme="minorHAnsi"/>
          <w:bCs/>
          <w:color w:val="44546A" w:themeColor="text2"/>
        </w:rPr>
        <w:t xml:space="preserve"> bijzondere aandacht </w:t>
      </w:r>
      <w:r w:rsidR="006921B5" w:rsidRPr="009223A6">
        <w:rPr>
          <w:rFonts w:cstheme="minorHAnsi"/>
          <w:bCs/>
          <w:color w:val="44546A" w:themeColor="text2"/>
        </w:rPr>
        <w:t>aan</w:t>
      </w:r>
      <w:r w:rsidR="009D3C19" w:rsidRPr="009223A6">
        <w:rPr>
          <w:rFonts w:cstheme="minorHAnsi"/>
          <w:bCs/>
          <w:color w:val="44546A" w:themeColor="text2"/>
        </w:rPr>
        <w:t xml:space="preserve"> kwetsbare cliënten en </w:t>
      </w:r>
      <w:r w:rsidR="006921B5" w:rsidRPr="009223A6">
        <w:rPr>
          <w:rFonts w:cstheme="minorHAnsi"/>
          <w:bCs/>
          <w:color w:val="44546A" w:themeColor="text2"/>
        </w:rPr>
        <w:t>zorgen voor</w:t>
      </w:r>
      <w:r w:rsidR="009D3C19" w:rsidRPr="009223A6">
        <w:rPr>
          <w:rFonts w:cstheme="minorHAnsi"/>
          <w:bCs/>
          <w:color w:val="44546A" w:themeColor="text2"/>
        </w:rPr>
        <w:t xml:space="preserve"> vorming </w:t>
      </w:r>
      <w:r w:rsidR="00665409" w:rsidRPr="009223A6">
        <w:rPr>
          <w:rFonts w:cstheme="minorHAnsi"/>
          <w:bCs/>
          <w:color w:val="44546A" w:themeColor="text2"/>
        </w:rPr>
        <w:t>van</w:t>
      </w:r>
      <w:r w:rsidR="009D3C19" w:rsidRPr="009223A6">
        <w:rPr>
          <w:rFonts w:cstheme="minorHAnsi"/>
          <w:bCs/>
          <w:color w:val="44546A" w:themeColor="text2"/>
        </w:rPr>
        <w:t xml:space="preserve"> </w:t>
      </w:r>
      <w:r w:rsidR="002D3036" w:rsidRPr="009223A6">
        <w:rPr>
          <w:rFonts w:cstheme="minorHAnsi"/>
          <w:bCs/>
          <w:color w:val="44546A" w:themeColor="text2"/>
        </w:rPr>
        <w:t>cliënten en zorgverleners.</w:t>
      </w:r>
    </w:p>
    <w:p w14:paraId="29C1101E" w14:textId="2A8CA307" w:rsidR="007B342F" w:rsidRPr="009223A6" w:rsidRDefault="003B7C1E" w:rsidP="002D23B5">
      <w:pPr>
        <w:tabs>
          <w:tab w:val="num" w:pos="720"/>
        </w:tabs>
        <w:spacing w:after="120" w:line="240" w:lineRule="auto"/>
        <w:jc w:val="both"/>
        <w:rPr>
          <w:rFonts w:cstheme="minorHAnsi"/>
          <w:bCs/>
          <w:color w:val="44546A" w:themeColor="text2"/>
        </w:rPr>
      </w:pPr>
      <w:r w:rsidRPr="009223A6">
        <w:rPr>
          <w:rFonts w:cstheme="minorHAnsi"/>
          <w:bCs/>
          <w:color w:val="44546A" w:themeColor="text2"/>
        </w:rPr>
        <w:t xml:space="preserve">Dit ethisch denkkader </w:t>
      </w:r>
      <w:r w:rsidR="00341050" w:rsidRPr="009223A6">
        <w:rPr>
          <w:rFonts w:cstheme="minorHAnsi"/>
          <w:bCs/>
          <w:color w:val="44546A" w:themeColor="text2"/>
        </w:rPr>
        <w:t xml:space="preserve">is een algemene benadering. </w:t>
      </w:r>
      <w:r w:rsidR="00537939" w:rsidRPr="009223A6">
        <w:rPr>
          <w:rFonts w:cstheme="minorHAnsi"/>
          <w:bCs/>
          <w:color w:val="44546A" w:themeColor="text2"/>
        </w:rPr>
        <w:t>Een</w:t>
      </w:r>
      <w:r w:rsidR="00341050" w:rsidRPr="009223A6">
        <w:rPr>
          <w:rFonts w:cstheme="minorHAnsi"/>
          <w:bCs/>
          <w:color w:val="44546A" w:themeColor="text2"/>
        </w:rPr>
        <w:t xml:space="preserve"> voordeel is dat </w:t>
      </w:r>
      <w:r w:rsidR="005C7722" w:rsidRPr="009223A6">
        <w:rPr>
          <w:rFonts w:cstheme="minorHAnsi"/>
          <w:bCs/>
          <w:color w:val="44546A" w:themeColor="text2"/>
        </w:rPr>
        <w:t xml:space="preserve">het </w:t>
      </w:r>
      <w:r w:rsidR="00341050" w:rsidRPr="009223A6">
        <w:rPr>
          <w:rFonts w:cstheme="minorHAnsi"/>
          <w:bCs/>
          <w:color w:val="44546A" w:themeColor="text2"/>
        </w:rPr>
        <w:t xml:space="preserve">bij alle cliënten en in </w:t>
      </w:r>
      <w:r w:rsidR="00537939" w:rsidRPr="009223A6">
        <w:rPr>
          <w:rFonts w:cstheme="minorHAnsi"/>
          <w:bCs/>
          <w:color w:val="44546A" w:themeColor="text2"/>
        </w:rPr>
        <w:t>alle situaties</w:t>
      </w:r>
      <w:r w:rsidR="005C7722" w:rsidRPr="009223A6">
        <w:rPr>
          <w:rFonts w:cstheme="minorHAnsi"/>
          <w:bCs/>
          <w:color w:val="44546A" w:themeColor="text2"/>
        </w:rPr>
        <w:t xml:space="preserve"> kan worden gebruikt</w:t>
      </w:r>
      <w:r w:rsidR="00537939" w:rsidRPr="009223A6">
        <w:rPr>
          <w:rFonts w:cstheme="minorHAnsi"/>
          <w:bCs/>
          <w:color w:val="44546A" w:themeColor="text2"/>
        </w:rPr>
        <w:t xml:space="preserve">. Een nadeel is echter dat het denkkader nog </w:t>
      </w:r>
      <w:r w:rsidR="00311786" w:rsidRPr="009223A6">
        <w:rPr>
          <w:rFonts w:cstheme="minorHAnsi"/>
          <w:bCs/>
          <w:color w:val="44546A" w:themeColor="text2"/>
        </w:rPr>
        <w:t xml:space="preserve">steeds </w:t>
      </w:r>
      <w:r w:rsidR="00537939" w:rsidRPr="009223A6">
        <w:rPr>
          <w:rFonts w:cstheme="minorHAnsi"/>
          <w:bCs/>
          <w:color w:val="44546A" w:themeColor="text2"/>
        </w:rPr>
        <w:t>moet worden geïnterpreteerd</w:t>
      </w:r>
      <w:r w:rsidR="005B1DDB" w:rsidRPr="009223A6">
        <w:rPr>
          <w:rFonts w:cstheme="minorHAnsi"/>
          <w:bCs/>
          <w:color w:val="44546A" w:themeColor="text2"/>
        </w:rPr>
        <w:t xml:space="preserve"> en toegepast op de </w:t>
      </w:r>
      <w:r w:rsidR="005B1DDB" w:rsidRPr="009223A6">
        <w:rPr>
          <w:rFonts w:cstheme="minorHAnsi"/>
          <w:b/>
          <w:color w:val="44546A" w:themeColor="text2"/>
        </w:rPr>
        <w:t>concrete situatie</w:t>
      </w:r>
      <w:r w:rsidR="005B1DDB" w:rsidRPr="009223A6">
        <w:rPr>
          <w:rFonts w:cstheme="minorHAnsi"/>
          <w:bCs/>
          <w:color w:val="44546A" w:themeColor="text2"/>
        </w:rPr>
        <w:t xml:space="preserve"> van cliënt</w:t>
      </w:r>
      <w:r w:rsidR="009835A8" w:rsidRPr="009223A6">
        <w:rPr>
          <w:rFonts w:cstheme="minorHAnsi"/>
          <w:bCs/>
          <w:color w:val="44546A" w:themeColor="text2"/>
        </w:rPr>
        <w:t>en</w:t>
      </w:r>
      <w:r w:rsidR="005B1DDB" w:rsidRPr="009223A6">
        <w:rPr>
          <w:rFonts w:cstheme="minorHAnsi"/>
          <w:bCs/>
          <w:color w:val="44546A" w:themeColor="text2"/>
        </w:rPr>
        <w:t xml:space="preserve">. </w:t>
      </w:r>
      <w:r w:rsidR="001F2CAE" w:rsidRPr="009223A6">
        <w:rPr>
          <w:rFonts w:cstheme="minorHAnsi"/>
          <w:bCs/>
          <w:color w:val="44546A" w:themeColor="text2"/>
        </w:rPr>
        <w:t xml:space="preserve">Deze interpretatie is onvermijdelijk subjectief. </w:t>
      </w:r>
      <w:r w:rsidR="0036563E" w:rsidRPr="009223A6">
        <w:rPr>
          <w:rFonts w:cstheme="minorHAnsi"/>
          <w:bCs/>
          <w:color w:val="44546A" w:themeColor="text2"/>
        </w:rPr>
        <w:t xml:space="preserve">Om dit zoveel mogelijk te objectiveren of </w:t>
      </w:r>
      <w:r w:rsidR="005967B9" w:rsidRPr="009223A6">
        <w:rPr>
          <w:rFonts w:cstheme="minorHAnsi"/>
          <w:bCs/>
          <w:color w:val="44546A" w:themeColor="text2"/>
        </w:rPr>
        <w:t>te motiveren</w:t>
      </w:r>
      <w:r w:rsidR="0036563E" w:rsidRPr="009223A6">
        <w:rPr>
          <w:rFonts w:cstheme="minorHAnsi"/>
          <w:bCs/>
          <w:color w:val="44546A" w:themeColor="text2"/>
        </w:rPr>
        <w:t xml:space="preserve">, </w:t>
      </w:r>
      <w:r w:rsidR="00B804DB" w:rsidRPr="009223A6">
        <w:rPr>
          <w:rFonts w:cstheme="minorHAnsi"/>
          <w:bCs/>
          <w:color w:val="44546A" w:themeColor="text2"/>
        </w:rPr>
        <w:t xml:space="preserve">is het best </w:t>
      </w:r>
      <w:r w:rsidR="003E2B77" w:rsidRPr="009223A6">
        <w:rPr>
          <w:rFonts w:cstheme="minorHAnsi"/>
          <w:bCs/>
          <w:color w:val="44546A" w:themeColor="text2"/>
        </w:rPr>
        <w:t xml:space="preserve">om deze </w:t>
      </w:r>
      <w:r w:rsidR="00991EF9" w:rsidRPr="009223A6">
        <w:rPr>
          <w:rFonts w:cstheme="minorHAnsi"/>
          <w:bCs/>
          <w:color w:val="44546A" w:themeColor="text2"/>
        </w:rPr>
        <w:t>interpre</w:t>
      </w:r>
      <w:r w:rsidR="007B342F" w:rsidRPr="009223A6">
        <w:rPr>
          <w:rFonts w:cstheme="minorHAnsi"/>
          <w:bCs/>
          <w:color w:val="44546A" w:themeColor="text2"/>
        </w:rPr>
        <w:t>t</w:t>
      </w:r>
      <w:r w:rsidR="00991EF9" w:rsidRPr="009223A6">
        <w:rPr>
          <w:rFonts w:cstheme="minorHAnsi"/>
          <w:bCs/>
          <w:color w:val="44546A" w:themeColor="text2"/>
        </w:rPr>
        <w:t>atie en toepassing zoveel mogelijk</w:t>
      </w:r>
      <w:r w:rsidR="008A72EB" w:rsidRPr="009223A6">
        <w:rPr>
          <w:rFonts w:cstheme="minorHAnsi"/>
          <w:bCs/>
          <w:color w:val="44546A" w:themeColor="text2"/>
        </w:rPr>
        <w:t xml:space="preserve"> te maken</w:t>
      </w:r>
      <w:r w:rsidR="00991EF9" w:rsidRPr="009223A6">
        <w:rPr>
          <w:rFonts w:cstheme="minorHAnsi"/>
          <w:bCs/>
          <w:color w:val="44546A" w:themeColor="text2"/>
        </w:rPr>
        <w:t xml:space="preserve"> in dialoog in</w:t>
      </w:r>
      <w:r w:rsidR="005967B9" w:rsidRPr="009223A6">
        <w:rPr>
          <w:rFonts w:cstheme="minorHAnsi"/>
          <w:bCs/>
          <w:color w:val="44546A" w:themeColor="text2"/>
        </w:rPr>
        <w:t xml:space="preserve"> het</w:t>
      </w:r>
      <w:r w:rsidR="00991EF9" w:rsidRPr="009223A6">
        <w:rPr>
          <w:rFonts w:cstheme="minorHAnsi"/>
          <w:bCs/>
          <w:color w:val="44546A" w:themeColor="text2"/>
        </w:rPr>
        <w:t xml:space="preserve"> team en met de betrokkenen.</w:t>
      </w:r>
    </w:p>
    <w:p w14:paraId="6EA0B261" w14:textId="569DA14F" w:rsidR="00FA3B29" w:rsidRPr="009223A6" w:rsidRDefault="007B342F" w:rsidP="00EB0B81">
      <w:pPr>
        <w:tabs>
          <w:tab w:val="num" w:pos="720"/>
        </w:tabs>
        <w:spacing w:after="360" w:line="240" w:lineRule="auto"/>
        <w:jc w:val="both"/>
        <w:rPr>
          <w:rFonts w:cstheme="minorHAnsi"/>
          <w:bCs/>
          <w:color w:val="44546A" w:themeColor="text2"/>
        </w:rPr>
      </w:pPr>
      <w:r w:rsidRPr="009223A6">
        <w:rPr>
          <w:rFonts w:cstheme="minorHAnsi"/>
          <w:bCs/>
          <w:color w:val="44546A" w:themeColor="text2"/>
        </w:rPr>
        <w:t xml:space="preserve">Om de </w:t>
      </w:r>
      <w:r w:rsidR="0000085B" w:rsidRPr="009223A6">
        <w:rPr>
          <w:rFonts w:cstheme="minorHAnsi"/>
          <w:bCs/>
          <w:color w:val="44546A" w:themeColor="text2"/>
        </w:rPr>
        <w:t xml:space="preserve">kloof tussen </w:t>
      </w:r>
      <w:r w:rsidR="00EB42F8" w:rsidRPr="009223A6">
        <w:rPr>
          <w:rFonts w:cstheme="minorHAnsi"/>
          <w:bCs/>
          <w:color w:val="44546A" w:themeColor="text2"/>
        </w:rPr>
        <w:t xml:space="preserve">de algemene visie en de concrete situatie </w:t>
      </w:r>
      <w:r w:rsidR="0000085B" w:rsidRPr="009223A6">
        <w:rPr>
          <w:rFonts w:cstheme="minorHAnsi"/>
          <w:bCs/>
          <w:color w:val="44546A" w:themeColor="text2"/>
        </w:rPr>
        <w:t xml:space="preserve">te overbruggen, kunnen we </w:t>
      </w:r>
      <w:r w:rsidR="007908CF" w:rsidRPr="009223A6">
        <w:rPr>
          <w:rFonts w:cstheme="minorHAnsi"/>
          <w:bCs/>
          <w:color w:val="44546A" w:themeColor="text2"/>
        </w:rPr>
        <w:t xml:space="preserve">gebruik maken van </w:t>
      </w:r>
      <w:r w:rsidR="00EB42F8" w:rsidRPr="009223A6">
        <w:rPr>
          <w:rFonts w:cstheme="minorHAnsi"/>
          <w:bCs/>
          <w:color w:val="44546A" w:themeColor="text2"/>
        </w:rPr>
        <w:t>een methode voor ethische reflectie of moreel beraad</w:t>
      </w:r>
      <w:r w:rsidR="0085193B" w:rsidRPr="009223A6">
        <w:rPr>
          <w:rFonts w:cstheme="minorHAnsi"/>
          <w:bCs/>
          <w:color w:val="44546A" w:themeColor="text2"/>
        </w:rPr>
        <w:t>. We kunnen dit model toepassen op elke situatie die zich voordoet. Voor de toepassing van de methode voor ethische reflectie of moreel beraad kunnen we een beroep</w:t>
      </w:r>
      <w:r w:rsidR="00F55241" w:rsidRPr="009223A6">
        <w:rPr>
          <w:rFonts w:cstheme="minorHAnsi"/>
          <w:bCs/>
          <w:color w:val="44546A" w:themeColor="text2"/>
        </w:rPr>
        <w:t xml:space="preserve"> op de </w:t>
      </w:r>
      <w:r w:rsidR="00F55241" w:rsidRPr="009223A6">
        <w:rPr>
          <w:rFonts w:cstheme="minorHAnsi"/>
          <w:b/>
          <w:color w:val="44546A" w:themeColor="text2"/>
        </w:rPr>
        <w:t>referentieperso</w:t>
      </w:r>
      <w:r w:rsidR="00EA2FB1" w:rsidRPr="009223A6">
        <w:rPr>
          <w:rFonts w:cstheme="minorHAnsi"/>
          <w:b/>
          <w:color w:val="44546A" w:themeColor="text2"/>
        </w:rPr>
        <w:t>on of -personen</w:t>
      </w:r>
      <w:r w:rsidR="00F55241" w:rsidRPr="009223A6">
        <w:rPr>
          <w:rFonts w:cstheme="minorHAnsi"/>
          <w:b/>
          <w:color w:val="44546A" w:themeColor="text2"/>
        </w:rPr>
        <w:t xml:space="preserve"> ethiek</w:t>
      </w:r>
      <w:r w:rsidR="00F55241" w:rsidRPr="009223A6">
        <w:rPr>
          <w:rFonts w:cstheme="minorHAnsi"/>
          <w:bCs/>
          <w:color w:val="44546A" w:themeColor="text2"/>
        </w:rPr>
        <w:t xml:space="preserve"> van de voorziening.</w:t>
      </w:r>
    </w:p>
    <w:p w14:paraId="789370B5" w14:textId="66462642" w:rsidR="003840EB" w:rsidRPr="009223A6" w:rsidRDefault="003840EB" w:rsidP="00DC5D9D">
      <w:pPr>
        <w:spacing w:line="240" w:lineRule="auto"/>
        <w:rPr>
          <w:rFonts w:cstheme="minorHAnsi"/>
          <w:b/>
          <w:bCs/>
          <w:caps/>
          <w:color w:val="44546A" w:themeColor="text2"/>
        </w:rPr>
      </w:pPr>
      <w:r w:rsidRPr="009223A6">
        <w:rPr>
          <w:rFonts w:cstheme="minorHAnsi"/>
          <w:b/>
          <w:bCs/>
          <w:caps/>
          <w:color w:val="44546A" w:themeColor="text2"/>
        </w:rPr>
        <w:t>Noten</w:t>
      </w:r>
    </w:p>
    <w:p w14:paraId="7FA72038" w14:textId="6E4BB3A9" w:rsidR="003840EB" w:rsidRPr="009223A6" w:rsidRDefault="00033C4D" w:rsidP="00DC5D9D">
      <w:pPr>
        <w:tabs>
          <w:tab w:val="left" w:pos="4067"/>
        </w:tabs>
        <w:spacing w:after="120" w:line="240" w:lineRule="auto"/>
        <w:jc w:val="both"/>
        <w:rPr>
          <w:rFonts w:cstheme="minorHAnsi"/>
          <w:b/>
          <w:bCs/>
          <w:color w:val="44546A" w:themeColor="text2"/>
        </w:rPr>
      </w:pPr>
      <w:r w:rsidRPr="009223A6">
        <w:rPr>
          <w:rFonts w:cstheme="minorHAnsi"/>
          <w:b/>
          <w:bCs/>
          <w:color w:val="44546A" w:themeColor="text2"/>
        </w:rPr>
        <w:t>Noot 1: w</w:t>
      </w:r>
      <w:r w:rsidR="003840EB" w:rsidRPr="009223A6">
        <w:rPr>
          <w:rFonts w:cstheme="minorHAnsi"/>
          <w:b/>
          <w:bCs/>
          <w:color w:val="44546A" w:themeColor="text2"/>
        </w:rPr>
        <w:t>ettelijke regeling</w:t>
      </w:r>
    </w:p>
    <w:p w14:paraId="0C469518" w14:textId="04D5712E" w:rsidR="00F31962" w:rsidRPr="009223A6" w:rsidRDefault="00F31962" w:rsidP="00DC5D9D">
      <w:pPr>
        <w:tabs>
          <w:tab w:val="left" w:pos="4067"/>
        </w:tabs>
        <w:spacing w:after="240" w:line="240" w:lineRule="auto"/>
        <w:jc w:val="both"/>
        <w:rPr>
          <w:rFonts w:cstheme="minorHAnsi"/>
          <w:color w:val="44546A" w:themeColor="text2"/>
        </w:rPr>
      </w:pPr>
      <w:r w:rsidRPr="009223A6">
        <w:rPr>
          <w:rFonts w:cstheme="minorHAnsi"/>
          <w:color w:val="44546A" w:themeColor="text2"/>
        </w:rPr>
        <w:t xml:space="preserve">In </w:t>
      </w:r>
      <w:r w:rsidR="003C6FF5" w:rsidRPr="009223A6">
        <w:rPr>
          <w:rFonts w:cstheme="minorHAnsi"/>
          <w:color w:val="44546A" w:themeColor="text2"/>
        </w:rPr>
        <w:t xml:space="preserve">het nieuwe seksueel strafrecht staan twee principes voorop: </w:t>
      </w:r>
      <w:r w:rsidR="00F60A9D" w:rsidRPr="009223A6">
        <w:rPr>
          <w:rFonts w:cstheme="minorHAnsi"/>
          <w:color w:val="44546A" w:themeColor="text2"/>
        </w:rPr>
        <w:t>de</w:t>
      </w:r>
      <w:r w:rsidR="000F2304" w:rsidRPr="009223A6">
        <w:rPr>
          <w:rFonts w:cstheme="minorHAnsi"/>
          <w:color w:val="44546A" w:themeColor="text2"/>
        </w:rPr>
        <w:t xml:space="preserve"> niet-</w:t>
      </w:r>
      <w:r w:rsidR="00F60A9D" w:rsidRPr="009223A6">
        <w:rPr>
          <w:rFonts w:cstheme="minorHAnsi"/>
          <w:color w:val="44546A" w:themeColor="text2"/>
        </w:rPr>
        <w:t xml:space="preserve">aantasting van de seksuele integriteit en de </w:t>
      </w:r>
      <w:r w:rsidR="0073441F" w:rsidRPr="009223A6">
        <w:rPr>
          <w:rFonts w:cstheme="minorHAnsi"/>
          <w:color w:val="44546A" w:themeColor="text2"/>
        </w:rPr>
        <w:t>noodzaak van toestemming voor seksuele handelingen</w:t>
      </w:r>
      <w:r w:rsidR="00761891" w:rsidRPr="009223A6">
        <w:rPr>
          <w:rFonts w:cstheme="minorHAnsi"/>
          <w:color w:val="44546A" w:themeColor="text2"/>
        </w:rPr>
        <w:t xml:space="preserve">. De toestemming moet </w:t>
      </w:r>
      <w:r w:rsidR="002B1DB7" w:rsidRPr="009223A6">
        <w:rPr>
          <w:rFonts w:cstheme="minorHAnsi"/>
          <w:color w:val="44546A" w:themeColor="text2"/>
        </w:rPr>
        <w:t>uitdrukkelijk</w:t>
      </w:r>
      <w:r w:rsidR="00761891" w:rsidRPr="009223A6">
        <w:rPr>
          <w:rFonts w:cstheme="minorHAnsi"/>
          <w:color w:val="44546A" w:themeColor="text2"/>
        </w:rPr>
        <w:t xml:space="preserve"> zijn en kan tijdens de seksuele handelingen worden ingetrokken</w:t>
      </w:r>
      <w:r w:rsidR="00507C5A" w:rsidRPr="009223A6">
        <w:rPr>
          <w:rFonts w:cstheme="minorHAnsi"/>
          <w:color w:val="44546A" w:themeColor="text2"/>
        </w:rPr>
        <w:t xml:space="preserve">. </w:t>
      </w:r>
      <w:r w:rsidR="002109C7" w:rsidRPr="009223A6">
        <w:rPr>
          <w:rFonts w:cstheme="minorHAnsi"/>
          <w:color w:val="44546A" w:themeColor="text2"/>
        </w:rPr>
        <w:t xml:space="preserve">De seksuele meerderjarigheid </w:t>
      </w:r>
      <w:r w:rsidR="00832FB1" w:rsidRPr="009223A6">
        <w:rPr>
          <w:rFonts w:cstheme="minorHAnsi"/>
          <w:color w:val="44546A" w:themeColor="text2"/>
        </w:rPr>
        <w:t>is</w:t>
      </w:r>
      <w:r w:rsidR="002109C7" w:rsidRPr="009223A6">
        <w:rPr>
          <w:rFonts w:cstheme="minorHAnsi"/>
          <w:color w:val="44546A" w:themeColor="text2"/>
        </w:rPr>
        <w:t xml:space="preserve"> 16 jaar, </w:t>
      </w:r>
      <w:r w:rsidR="00F477D8" w:rsidRPr="009223A6">
        <w:rPr>
          <w:rFonts w:cstheme="minorHAnsi"/>
          <w:color w:val="44546A" w:themeColor="text2"/>
        </w:rPr>
        <w:t xml:space="preserve">maar jongeren tussen 14 en 16 jaar kunnen </w:t>
      </w:r>
      <w:r w:rsidR="00567EB1" w:rsidRPr="009223A6">
        <w:rPr>
          <w:rFonts w:cstheme="minorHAnsi"/>
          <w:color w:val="44546A" w:themeColor="text2"/>
        </w:rPr>
        <w:t xml:space="preserve">seksuele </w:t>
      </w:r>
      <w:r w:rsidR="00713E58" w:rsidRPr="009223A6">
        <w:rPr>
          <w:rFonts w:cstheme="minorHAnsi"/>
          <w:color w:val="44546A" w:themeColor="text2"/>
        </w:rPr>
        <w:t>contacten hebben</w:t>
      </w:r>
      <w:r w:rsidR="00567EB1" w:rsidRPr="009223A6">
        <w:rPr>
          <w:rFonts w:cstheme="minorHAnsi"/>
          <w:color w:val="44546A" w:themeColor="text2"/>
        </w:rPr>
        <w:t xml:space="preserve"> als er wederzijdse toestemming is en </w:t>
      </w:r>
      <w:r w:rsidR="00F17D67" w:rsidRPr="009223A6">
        <w:rPr>
          <w:rFonts w:cstheme="minorHAnsi"/>
          <w:color w:val="44546A" w:themeColor="text2"/>
        </w:rPr>
        <w:t>als er niet meer dan drie jaar leeftijdsverschil</w:t>
      </w:r>
      <w:r w:rsidR="00747279" w:rsidRPr="009223A6">
        <w:rPr>
          <w:rFonts w:cstheme="minorHAnsi"/>
          <w:color w:val="44546A" w:themeColor="text2"/>
        </w:rPr>
        <w:t xml:space="preserve"> is.</w:t>
      </w:r>
    </w:p>
    <w:p w14:paraId="2EE8EFAE" w14:textId="69383E46" w:rsidR="005675AD" w:rsidRPr="009223A6" w:rsidRDefault="00033C4D" w:rsidP="00DC5D9D">
      <w:pPr>
        <w:tabs>
          <w:tab w:val="left" w:pos="4067"/>
        </w:tabs>
        <w:spacing w:after="120" w:line="240" w:lineRule="auto"/>
        <w:jc w:val="both"/>
        <w:rPr>
          <w:rFonts w:cstheme="minorHAnsi"/>
          <w:b/>
          <w:bCs/>
          <w:color w:val="44546A" w:themeColor="text2"/>
        </w:rPr>
      </w:pPr>
      <w:r w:rsidRPr="009223A6">
        <w:rPr>
          <w:rFonts w:cstheme="minorHAnsi"/>
          <w:b/>
          <w:bCs/>
          <w:color w:val="44546A" w:themeColor="text2"/>
        </w:rPr>
        <w:t>Noot 2: ethische</w:t>
      </w:r>
      <w:r w:rsidR="005675AD" w:rsidRPr="009223A6">
        <w:rPr>
          <w:rFonts w:cstheme="minorHAnsi"/>
          <w:b/>
          <w:bCs/>
          <w:color w:val="44546A" w:themeColor="text2"/>
        </w:rPr>
        <w:t xml:space="preserve"> criteria</w:t>
      </w:r>
    </w:p>
    <w:p w14:paraId="393FB4F6" w14:textId="77777777" w:rsidR="005675AD" w:rsidRPr="009223A6" w:rsidRDefault="005675AD" w:rsidP="00DC5D9D">
      <w:pPr>
        <w:tabs>
          <w:tab w:val="left" w:pos="4067"/>
        </w:tabs>
        <w:spacing w:after="120" w:line="240" w:lineRule="auto"/>
        <w:jc w:val="both"/>
        <w:rPr>
          <w:rFonts w:cstheme="minorHAnsi"/>
          <w:color w:val="44546A" w:themeColor="text2"/>
        </w:rPr>
      </w:pPr>
      <w:r w:rsidRPr="009223A6">
        <w:rPr>
          <w:rFonts w:cstheme="minorHAnsi"/>
          <w:color w:val="44546A" w:themeColor="text2"/>
        </w:rPr>
        <w:t>Om de ethische criteria te bepalen, doen we een beroep op het Vlaggensysteem van Sensoa: toestemming, vrijwilligheid, gelijkwaardigheid, ontwikkelings- en functioneringsniveau, gepast voor de context, en impact (Frans, 2021).</w:t>
      </w:r>
    </w:p>
    <w:p w14:paraId="410EC5D8" w14:textId="0431F973" w:rsidR="005675AD" w:rsidRPr="009223A6" w:rsidRDefault="005675AD" w:rsidP="00065239">
      <w:pPr>
        <w:tabs>
          <w:tab w:val="left" w:pos="4067"/>
        </w:tabs>
        <w:spacing w:after="240" w:line="240" w:lineRule="auto"/>
        <w:jc w:val="both"/>
        <w:rPr>
          <w:rFonts w:cstheme="minorHAnsi"/>
          <w:color w:val="44546A" w:themeColor="text2"/>
        </w:rPr>
      </w:pPr>
      <w:r w:rsidRPr="009223A6">
        <w:rPr>
          <w:rFonts w:cstheme="minorHAnsi"/>
          <w:color w:val="44546A" w:themeColor="text2"/>
        </w:rPr>
        <w:t xml:space="preserve">We hernoemen enkele criteria: </w:t>
      </w:r>
      <w:r w:rsidR="00480702" w:rsidRPr="009223A6">
        <w:rPr>
          <w:rFonts w:cstheme="minorHAnsi"/>
          <w:color w:val="44546A" w:themeColor="text2"/>
        </w:rPr>
        <w:t xml:space="preserve">gepast voor </w:t>
      </w:r>
      <w:r w:rsidRPr="009223A6">
        <w:rPr>
          <w:rFonts w:cstheme="minorHAnsi"/>
          <w:color w:val="44546A" w:themeColor="text2"/>
        </w:rPr>
        <w:t>ontwikkelings- en functioneringsniveau wordt ‘ontwikkeling’, gepast voor de context wordt ‘context’, en impact wordt ‘veiligheid’.</w:t>
      </w:r>
      <w:r w:rsidR="00747279" w:rsidRPr="009223A6">
        <w:rPr>
          <w:rFonts w:cstheme="minorHAnsi"/>
          <w:color w:val="44546A" w:themeColor="text2"/>
        </w:rPr>
        <w:t xml:space="preserve"> </w:t>
      </w:r>
      <w:r w:rsidR="00BE4D4E" w:rsidRPr="009223A6">
        <w:rPr>
          <w:rFonts w:cstheme="minorHAnsi"/>
          <w:color w:val="44546A" w:themeColor="text2"/>
        </w:rPr>
        <w:t>W</w:t>
      </w:r>
      <w:r w:rsidR="00914E08" w:rsidRPr="009223A6">
        <w:rPr>
          <w:rFonts w:cstheme="minorHAnsi"/>
          <w:color w:val="44546A" w:themeColor="text2"/>
        </w:rPr>
        <w:t>e</w:t>
      </w:r>
      <w:r w:rsidR="00BE4D4E" w:rsidRPr="009223A6">
        <w:rPr>
          <w:rFonts w:cstheme="minorHAnsi"/>
          <w:color w:val="44546A" w:themeColor="text2"/>
        </w:rPr>
        <w:t xml:space="preserve"> voegen</w:t>
      </w:r>
      <w:r w:rsidR="00914E08" w:rsidRPr="009223A6">
        <w:rPr>
          <w:rFonts w:cstheme="minorHAnsi"/>
          <w:color w:val="44546A" w:themeColor="text2"/>
        </w:rPr>
        <w:t xml:space="preserve"> ook twee criteria toe die </w:t>
      </w:r>
      <w:r w:rsidRPr="009223A6">
        <w:rPr>
          <w:rFonts w:cstheme="minorHAnsi"/>
          <w:color w:val="44546A" w:themeColor="text2"/>
        </w:rPr>
        <w:t>belangrijk zijn vanuit een relationele verantwoordelijkheidsethiek: ‘verbintenis’ in de relatie tussen de partners</w:t>
      </w:r>
      <w:r w:rsidR="008107E6" w:rsidRPr="009223A6">
        <w:rPr>
          <w:rFonts w:cstheme="minorHAnsi"/>
          <w:color w:val="44546A" w:themeColor="text2"/>
        </w:rPr>
        <w:t>,</w:t>
      </w:r>
      <w:r w:rsidRPr="009223A6">
        <w:rPr>
          <w:rFonts w:cstheme="minorHAnsi"/>
          <w:color w:val="44546A" w:themeColor="text2"/>
        </w:rPr>
        <w:t xml:space="preserve"> en verantwoord ‘ouderschap’ ten opzichte van het toekomstig kind.</w:t>
      </w:r>
      <w:r w:rsidR="00C1100E" w:rsidRPr="009223A6">
        <w:rPr>
          <w:rFonts w:cstheme="minorHAnsi"/>
          <w:color w:val="44546A" w:themeColor="text2"/>
        </w:rPr>
        <w:t xml:space="preserve"> </w:t>
      </w:r>
      <w:r w:rsidR="00914E08" w:rsidRPr="009223A6">
        <w:rPr>
          <w:rFonts w:cstheme="minorHAnsi"/>
          <w:color w:val="44546A" w:themeColor="text2"/>
        </w:rPr>
        <w:t>Tot slot</w:t>
      </w:r>
      <w:r w:rsidR="00C1100E" w:rsidRPr="009223A6">
        <w:rPr>
          <w:rFonts w:cstheme="minorHAnsi"/>
          <w:color w:val="44546A" w:themeColor="text2"/>
        </w:rPr>
        <w:t xml:space="preserve"> voegen </w:t>
      </w:r>
      <w:r w:rsidR="00914E08" w:rsidRPr="009223A6">
        <w:rPr>
          <w:rFonts w:cstheme="minorHAnsi"/>
          <w:color w:val="44546A" w:themeColor="text2"/>
        </w:rPr>
        <w:t>we</w:t>
      </w:r>
      <w:r w:rsidR="00C1100E" w:rsidRPr="009223A6">
        <w:rPr>
          <w:rFonts w:cstheme="minorHAnsi"/>
          <w:color w:val="44546A" w:themeColor="text2"/>
        </w:rPr>
        <w:t xml:space="preserve"> een criterium toe dat specifiek is voor de zorgcontext: ‘behandeling’</w:t>
      </w:r>
      <w:r w:rsidR="0059684C" w:rsidRPr="009223A6">
        <w:rPr>
          <w:rFonts w:cstheme="minorHAnsi"/>
          <w:color w:val="44546A" w:themeColor="text2"/>
        </w:rPr>
        <w:t>.</w:t>
      </w:r>
    </w:p>
    <w:p w14:paraId="45113E31" w14:textId="06E4A16B" w:rsidR="00792E07" w:rsidRPr="009223A6" w:rsidRDefault="00792E07" w:rsidP="00DC5D9D">
      <w:pPr>
        <w:tabs>
          <w:tab w:val="left" w:pos="4067"/>
        </w:tabs>
        <w:spacing w:after="120" w:line="240" w:lineRule="auto"/>
        <w:jc w:val="both"/>
        <w:rPr>
          <w:rFonts w:cstheme="minorHAnsi"/>
          <w:b/>
          <w:bCs/>
          <w:color w:val="44546A" w:themeColor="text2"/>
        </w:rPr>
      </w:pPr>
      <w:r w:rsidRPr="009223A6">
        <w:rPr>
          <w:rFonts w:cstheme="minorHAnsi"/>
          <w:b/>
          <w:bCs/>
          <w:color w:val="44546A" w:themeColor="text2"/>
        </w:rPr>
        <w:t xml:space="preserve">Noot 3: </w:t>
      </w:r>
      <w:r w:rsidR="006E743C" w:rsidRPr="009223A6">
        <w:rPr>
          <w:rFonts w:cstheme="minorHAnsi"/>
          <w:b/>
          <w:bCs/>
          <w:color w:val="44546A" w:themeColor="text2"/>
        </w:rPr>
        <w:t>wel</w:t>
      </w:r>
      <w:r w:rsidRPr="009223A6">
        <w:rPr>
          <w:rFonts w:cstheme="minorHAnsi"/>
          <w:b/>
          <w:bCs/>
          <w:color w:val="44546A" w:themeColor="text2"/>
        </w:rPr>
        <w:t>overwogen ouderschap</w:t>
      </w:r>
    </w:p>
    <w:p w14:paraId="2CFB39C7" w14:textId="434A875D" w:rsidR="00792E07" w:rsidRPr="009223A6" w:rsidRDefault="00792E07" w:rsidP="007F004E">
      <w:pPr>
        <w:tabs>
          <w:tab w:val="left" w:pos="4067"/>
        </w:tabs>
        <w:spacing w:after="480" w:line="240" w:lineRule="auto"/>
        <w:jc w:val="both"/>
        <w:rPr>
          <w:rFonts w:cstheme="minorHAnsi"/>
          <w:color w:val="44546A" w:themeColor="text2"/>
        </w:rPr>
      </w:pPr>
      <w:r w:rsidRPr="009223A6">
        <w:rPr>
          <w:rFonts w:cstheme="minorHAnsi"/>
          <w:color w:val="44546A" w:themeColor="text2"/>
        </w:rPr>
        <w:t xml:space="preserve">In </w:t>
      </w:r>
      <w:r w:rsidR="006E743C" w:rsidRPr="009223A6">
        <w:rPr>
          <w:rFonts w:cstheme="minorHAnsi"/>
          <w:color w:val="44546A" w:themeColor="text2"/>
        </w:rPr>
        <w:t xml:space="preserve">het </w:t>
      </w:r>
      <w:r w:rsidR="006F6AD5" w:rsidRPr="009223A6">
        <w:rPr>
          <w:rFonts w:cstheme="minorHAnsi"/>
          <w:color w:val="44546A" w:themeColor="text2"/>
        </w:rPr>
        <w:t>kader</w:t>
      </w:r>
      <w:r w:rsidR="006E743C" w:rsidRPr="009223A6">
        <w:rPr>
          <w:rFonts w:cstheme="minorHAnsi"/>
          <w:color w:val="44546A" w:themeColor="text2"/>
        </w:rPr>
        <w:t xml:space="preserve"> van dit</w:t>
      </w:r>
      <w:r w:rsidRPr="009223A6">
        <w:rPr>
          <w:rFonts w:cstheme="minorHAnsi"/>
          <w:color w:val="44546A" w:themeColor="text2"/>
        </w:rPr>
        <w:t xml:space="preserve"> advies kunnen we geen </w:t>
      </w:r>
      <w:r w:rsidR="001F26BD" w:rsidRPr="009223A6">
        <w:rPr>
          <w:rFonts w:cstheme="minorHAnsi"/>
          <w:color w:val="44546A" w:themeColor="text2"/>
        </w:rPr>
        <w:t>gefundeerde visie op weloverwogen ouderschap</w:t>
      </w:r>
      <w:r w:rsidR="006F6AD5" w:rsidRPr="009223A6">
        <w:rPr>
          <w:rFonts w:cstheme="minorHAnsi"/>
          <w:color w:val="44546A" w:themeColor="text2"/>
        </w:rPr>
        <w:t xml:space="preserve"> ontwikkelen</w:t>
      </w:r>
      <w:r w:rsidR="001F26BD" w:rsidRPr="009223A6">
        <w:rPr>
          <w:rFonts w:cstheme="minorHAnsi"/>
          <w:color w:val="44546A" w:themeColor="text2"/>
        </w:rPr>
        <w:t xml:space="preserve">. We nemen </w:t>
      </w:r>
      <w:r w:rsidR="006F6AD5" w:rsidRPr="009223A6">
        <w:rPr>
          <w:rFonts w:cstheme="minorHAnsi"/>
          <w:color w:val="44546A" w:themeColor="text2"/>
        </w:rPr>
        <w:t>we</w:t>
      </w:r>
      <w:r w:rsidR="00F96C3E" w:rsidRPr="009223A6">
        <w:rPr>
          <w:rFonts w:cstheme="minorHAnsi"/>
          <w:color w:val="44546A" w:themeColor="text2"/>
        </w:rPr>
        <w:t>l</w:t>
      </w:r>
      <w:r w:rsidR="001F26BD" w:rsidRPr="009223A6">
        <w:rPr>
          <w:rFonts w:cstheme="minorHAnsi"/>
          <w:color w:val="44546A" w:themeColor="text2"/>
        </w:rPr>
        <w:t xml:space="preserve"> ouderschap </w:t>
      </w:r>
      <w:r w:rsidR="006F6AD5" w:rsidRPr="009223A6">
        <w:rPr>
          <w:rFonts w:cstheme="minorHAnsi"/>
          <w:color w:val="44546A" w:themeColor="text2"/>
        </w:rPr>
        <w:t>op</w:t>
      </w:r>
      <w:r w:rsidR="005B2B7A" w:rsidRPr="009223A6">
        <w:rPr>
          <w:rFonts w:cstheme="minorHAnsi"/>
          <w:color w:val="44546A" w:themeColor="text2"/>
        </w:rPr>
        <w:t xml:space="preserve"> als één van de ethische criteria in de begeleiding</w:t>
      </w:r>
      <w:r w:rsidR="000B0173" w:rsidRPr="009223A6">
        <w:rPr>
          <w:rFonts w:cstheme="minorHAnsi"/>
          <w:color w:val="44546A" w:themeColor="text2"/>
        </w:rPr>
        <w:t>.</w:t>
      </w:r>
    </w:p>
    <w:p w14:paraId="29219EE3" w14:textId="5472E426" w:rsidR="005675AD" w:rsidRPr="009223A6" w:rsidRDefault="000E372E" w:rsidP="00DC5D9D">
      <w:pPr>
        <w:tabs>
          <w:tab w:val="left" w:pos="4067"/>
        </w:tabs>
        <w:spacing w:after="120" w:line="240" w:lineRule="auto"/>
        <w:jc w:val="both"/>
        <w:rPr>
          <w:rFonts w:cstheme="minorHAnsi"/>
          <w:b/>
          <w:bCs/>
          <w:caps/>
          <w:color w:val="44546A" w:themeColor="text2"/>
        </w:rPr>
      </w:pPr>
      <w:r w:rsidRPr="009223A6">
        <w:rPr>
          <w:rFonts w:cstheme="minorHAnsi"/>
          <w:b/>
          <w:bCs/>
          <w:caps/>
          <w:color w:val="44546A" w:themeColor="text2"/>
        </w:rPr>
        <w:lastRenderedPageBreak/>
        <w:t>Verwijzingen</w:t>
      </w:r>
    </w:p>
    <w:p w14:paraId="3D748526" w14:textId="77777777" w:rsidR="00F20478" w:rsidRPr="009223A6" w:rsidRDefault="00F20478" w:rsidP="00F20478">
      <w:pPr>
        <w:tabs>
          <w:tab w:val="left" w:pos="4067"/>
        </w:tabs>
        <w:spacing w:after="120" w:line="240" w:lineRule="auto"/>
        <w:jc w:val="both"/>
        <w:rPr>
          <w:rFonts w:cstheme="minorHAnsi"/>
          <w:b/>
          <w:bCs/>
          <w:color w:val="44546A" w:themeColor="text2"/>
        </w:rPr>
      </w:pPr>
      <w:r w:rsidRPr="009223A6">
        <w:rPr>
          <w:rFonts w:cstheme="minorHAnsi"/>
          <w:b/>
          <w:bCs/>
          <w:color w:val="44546A" w:themeColor="text2"/>
        </w:rPr>
        <w:t>Literatuur</w:t>
      </w:r>
    </w:p>
    <w:p w14:paraId="22FAD5F0" w14:textId="4BE6E76C" w:rsidR="000D77E8" w:rsidRPr="009223A6" w:rsidRDefault="000D77E8" w:rsidP="00EB0B81">
      <w:pPr>
        <w:tabs>
          <w:tab w:val="left" w:pos="4067"/>
        </w:tabs>
        <w:spacing w:after="0" w:line="240" w:lineRule="auto"/>
        <w:ind w:left="357" w:hanging="357"/>
        <w:jc w:val="both"/>
        <w:rPr>
          <w:rFonts w:cstheme="minorHAnsi"/>
          <w:color w:val="44546A" w:themeColor="text2"/>
        </w:rPr>
      </w:pPr>
      <w:r w:rsidRPr="009223A6">
        <w:rPr>
          <w:rFonts w:cstheme="minorHAnsi"/>
          <w:color w:val="44546A" w:themeColor="text2"/>
        </w:rPr>
        <w:t xml:space="preserve">Begeleidingscommissie ethiek in de geestelijke gezondheidszorg, </w:t>
      </w:r>
      <w:r w:rsidR="00E72E41" w:rsidRPr="009223A6">
        <w:rPr>
          <w:rFonts w:cstheme="minorHAnsi"/>
          <w:i/>
          <w:iCs/>
          <w:color w:val="44546A" w:themeColor="text2"/>
        </w:rPr>
        <w:t xml:space="preserve">Gezamenlijke verantwoordelijkheid </w:t>
      </w:r>
      <w:r w:rsidR="0015668B" w:rsidRPr="009223A6">
        <w:rPr>
          <w:rFonts w:cstheme="minorHAnsi"/>
          <w:i/>
          <w:iCs/>
          <w:color w:val="44546A" w:themeColor="text2"/>
        </w:rPr>
        <w:t>en grenzen van de verantwoordelijkheid in de zorg</w:t>
      </w:r>
      <w:r w:rsidR="0015668B" w:rsidRPr="009223A6">
        <w:rPr>
          <w:rFonts w:cstheme="minorHAnsi"/>
          <w:color w:val="44546A" w:themeColor="text2"/>
        </w:rPr>
        <w:t xml:space="preserve">, </w:t>
      </w:r>
      <w:r w:rsidR="008235C3" w:rsidRPr="009223A6">
        <w:rPr>
          <w:rFonts w:cstheme="minorHAnsi"/>
          <w:color w:val="44546A" w:themeColor="text2"/>
        </w:rPr>
        <w:t>Gent: Centrale Diensten Broeders van Liefde, 2021, zie:</w:t>
      </w:r>
      <w:r w:rsidR="00CF73AC" w:rsidRPr="009223A6">
        <w:rPr>
          <w:rFonts w:cstheme="minorHAnsi"/>
          <w:color w:val="44546A" w:themeColor="text2"/>
        </w:rPr>
        <w:t xml:space="preserve"> </w:t>
      </w:r>
      <w:hyperlink r:id="rId8" w:history="1">
        <w:r w:rsidR="00CF73AC" w:rsidRPr="009223A6">
          <w:rPr>
            <w:rStyle w:val="Hyperlink"/>
            <w:rFonts w:cstheme="minorHAnsi"/>
            <w:color w:val="44546A" w:themeColor="text2"/>
          </w:rPr>
          <w:t>Ethiek | Broeders van Liefde</w:t>
        </w:r>
      </w:hyperlink>
    </w:p>
    <w:p w14:paraId="6047DD25" w14:textId="77777777" w:rsidR="00F20478" w:rsidRPr="009223A6" w:rsidRDefault="00F20478" w:rsidP="00392886">
      <w:pPr>
        <w:tabs>
          <w:tab w:val="left" w:pos="4067"/>
        </w:tabs>
        <w:spacing w:after="0" w:line="240" w:lineRule="auto"/>
        <w:ind w:left="357" w:hanging="357"/>
        <w:jc w:val="both"/>
        <w:rPr>
          <w:rFonts w:cstheme="minorHAnsi"/>
          <w:color w:val="44546A" w:themeColor="text2"/>
        </w:rPr>
      </w:pPr>
      <w:r w:rsidRPr="009223A6">
        <w:rPr>
          <w:rFonts w:cstheme="minorHAnsi"/>
          <w:color w:val="44546A" w:themeColor="text2"/>
        </w:rPr>
        <w:t xml:space="preserve">Erika Frans, </w:t>
      </w:r>
      <w:r w:rsidRPr="009223A6">
        <w:rPr>
          <w:rFonts w:cstheme="minorHAnsi"/>
          <w:i/>
          <w:iCs/>
          <w:color w:val="44546A" w:themeColor="text2"/>
        </w:rPr>
        <w:t>Sensoa Vlaggensysteem voor volwassenen. Bespreekbaar maken van seksueel grensoverschrijdend gedrag</w:t>
      </w:r>
      <w:r w:rsidRPr="009223A6">
        <w:rPr>
          <w:rFonts w:cstheme="minorHAnsi"/>
          <w:color w:val="44546A" w:themeColor="text2"/>
        </w:rPr>
        <w:t>, Antwerpen/Apeldoorn: Garant, 2021,</w:t>
      </w:r>
    </w:p>
    <w:p w14:paraId="3FFBBDCA" w14:textId="36BD2AE4" w:rsidR="00F20478" w:rsidRPr="009223A6" w:rsidRDefault="00392886" w:rsidP="00392886">
      <w:pPr>
        <w:tabs>
          <w:tab w:val="left" w:pos="4067"/>
        </w:tabs>
        <w:spacing w:after="0" w:line="240" w:lineRule="auto"/>
        <w:ind w:left="357" w:hanging="357"/>
        <w:jc w:val="both"/>
        <w:rPr>
          <w:rFonts w:cstheme="minorHAnsi"/>
          <w:color w:val="44546A" w:themeColor="text2"/>
        </w:rPr>
      </w:pPr>
      <w:r>
        <w:rPr>
          <w:rFonts w:cstheme="minorHAnsi"/>
          <w:color w:val="44546A" w:themeColor="text2"/>
        </w:rPr>
        <w:tab/>
      </w:r>
      <w:r w:rsidR="00F20478" w:rsidRPr="009223A6">
        <w:rPr>
          <w:rFonts w:cstheme="minorHAnsi"/>
          <w:color w:val="44546A" w:themeColor="text2"/>
        </w:rPr>
        <w:t xml:space="preserve">zie: </w:t>
      </w:r>
      <w:hyperlink r:id="rId9" w:history="1">
        <w:r w:rsidR="00F20478" w:rsidRPr="009223A6">
          <w:rPr>
            <w:rStyle w:val="Hyperlink"/>
            <w:rFonts w:cstheme="minorHAnsi"/>
            <w:color w:val="44546A" w:themeColor="text2"/>
          </w:rPr>
          <w:t>Sensoa vlaggensysteem voor volwassenen - boek | Sensoa</w:t>
        </w:r>
      </w:hyperlink>
    </w:p>
    <w:p w14:paraId="37ACD70F" w14:textId="77777777" w:rsidR="00F20478" w:rsidRPr="009223A6" w:rsidRDefault="00F20478" w:rsidP="00392886">
      <w:pPr>
        <w:tabs>
          <w:tab w:val="left" w:pos="4067"/>
        </w:tabs>
        <w:spacing w:after="0" w:line="240" w:lineRule="auto"/>
        <w:ind w:left="357" w:hanging="357"/>
        <w:jc w:val="both"/>
        <w:rPr>
          <w:rFonts w:cstheme="minorHAnsi"/>
          <w:color w:val="44546A" w:themeColor="text2"/>
        </w:rPr>
      </w:pPr>
      <w:r w:rsidRPr="009223A6">
        <w:rPr>
          <w:rFonts w:cstheme="minorHAnsi"/>
          <w:color w:val="44546A" w:themeColor="text2"/>
        </w:rPr>
        <w:t xml:space="preserve">Axel Liégeois, </w:t>
      </w:r>
      <w:r w:rsidRPr="009223A6">
        <w:rPr>
          <w:rFonts w:cstheme="minorHAnsi"/>
          <w:i/>
          <w:iCs/>
          <w:color w:val="44546A" w:themeColor="text2"/>
        </w:rPr>
        <w:t>Waarden in dialoog. Ethiek in de zorg</w:t>
      </w:r>
      <w:r w:rsidRPr="009223A6">
        <w:rPr>
          <w:rFonts w:cstheme="minorHAnsi"/>
          <w:color w:val="44546A" w:themeColor="text2"/>
        </w:rPr>
        <w:t>, Leuven: LannooCampus, 2019,</w:t>
      </w:r>
    </w:p>
    <w:p w14:paraId="7CC32AC5" w14:textId="12233D28" w:rsidR="00F20478" w:rsidRPr="009223A6" w:rsidRDefault="00392886" w:rsidP="00392886">
      <w:pPr>
        <w:tabs>
          <w:tab w:val="left" w:pos="4067"/>
        </w:tabs>
        <w:spacing w:after="0" w:line="240" w:lineRule="auto"/>
        <w:ind w:left="357" w:hanging="357"/>
        <w:jc w:val="both"/>
        <w:rPr>
          <w:rFonts w:cstheme="minorHAnsi"/>
          <w:color w:val="44546A" w:themeColor="text2"/>
        </w:rPr>
      </w:pPr>
      <w:r>
        <w:rPr>
          <w:rFonts w:cstheme="minorHAnsi"/>
          <w:color w:val="44546A" w:themeColor="text2"/>
        </w:rPr>
        <w:tab/>
      </w:r>
      <w:r w:rsidR="00F20478" w:rsidRPr="009223A6">
        <w:rPr>
          <w:rFonts w:cstheme="minorHAnsi"/>
          <w:color w:val="44546A" w:themeColor="text2"/>
        </w:rPr>
        <w:t xml:space="preserve">zie: </w:t>
      </w:r>
      <w:hyperlink r:id="rId10" w:anchor=":~:text=Waarden%20in%20dialoog%20biedt%20eenpraktisch,dialoog%20zelf%20verantwoorde%20beslissingen%20nemen." w:history="1">
        <w:r w:rsidR="00F20478" w:rsidRPr="009223A6">
          <w:rPr>
            <w:rStyle w:val="Hyperlink"/>
            <w:rFonts w:cstheme="minorHAnsi"/>
            <w:color w:val="44546A" w:themeColor="text2"/>
          </w:rPr>
          <w:t>Handboek Waarden in dialoog | Uitgeverij Lannoo</w:t>
        </w:r>
      </w:hyperlink>
    </w:p>
    <w:p w14:paraId="664CBCFA" w14:textId="77777777" w:rsidR="00F20478" w:rsidRPr="009223A6" w:rsidRDefault="00F20478" w:rsidP="00392886">
      <w:pPr>
        <w:tabs>
          <w:tab w:val="left" w:pos="4067"/>
        </w:tabs>
        <w:spacing w:after="0" w:line="240" w:lineRule="auto"/>
        <w:ind w:left="357" w:hanging="357"/>
        <w:jc w:val="both"/>
        <w:rPr>
          <w:rFonts w:cstheme="minorHAnsi"/>
          <w:color w:val="44546A" w:themeColor="text2"/>
          <w:lang w:val="en-US"/>
        </w:rPr>
      </w:pPr>
      <w:r w:rsidRPr="009223A6">
        <w:rPr>
          <w:rFonts w:cstheme="minorHAnsi"/>
          <w:color w:val="44546A" w:themeColor="text2"/>
          <w:lang w:val="en-US"/>
        </w:rPr>
        <w:t xml:space="preserve">WHO (World Health Organization), </w:t>
      </w:r>
      <w:r w:rsidRPr="009223A6">
        <w:rPr>
          <w:rFonts w:cstheme="minorHAnsi"/>
          <w:i/>
          <w:iCs/>
          <w:color w:val="44546A" w:themeColor="text2"/>
          <w:lang w:val="en-US"/>
        </w:rPr>
        <w:t>Sexuality</w:t>
      </w:r>
      <w:r w:rsidRPr="009223A6">
        <w:rPr>
          <w:rFonts w:cstheme="minorHAnsi"/>
          <w:color w:val="44546A" w:themeColor="text2"/>
          <w:lang w:val="en-US"/>
        </w:rPr>
        <w:t>, 2006, update 2010.</w:t>
      </w:r>
    </w:p>
    <w:p w14:paraId="1B713868" w14:textId="6CEDD037" w:rsidR="00E7456A" w:rsidRPr="009223A6" w:rsidRDefault="00392886" w:rsidP="00392886">
      <w:pPr>
        <w:tabs>
          <w:tab w:val="left" w:pos="4067"/>
        </w:tabs>
        <w:spacing w:after="360" w:line="240" w:lineRule="auto"/>
        <w:ind w:left="357" w:hanging="357"/>
        <w:jc w:val="both"/>
        <w:rPr>
          <w:rFonts w:cstheme="minorHAnsi"/>
          <w:b/>
          <w:bCs/>
          <w:color w:val="44546A" w:themeColor="text2"/>
          <w:lang w:val="en-US"/>
        </w:rPr>
      </w:pPr>
      <w:r>
        <w:rPr>
          <w:rFonts w:cstheme="minorHAnsi"/>
          <w:color w:val="44546A" w:themeColor="text2"/>
          <w:lang w:val="en-US"/>
        </w:rPr>
        <w:tab/>
      </w:r>
      <w:r w:rsidR="00F20478" w:rsidRPr="009223A6">
        <w:rPr>
          <w:rFonts w:cstheme="minorHAnsi"/>
          <w:color w:val="44546A" w:themeColor="text2"/>
          <w:lang w:val="en-US"/>
        </w:rPr>
        <w:t xml:space="preserve">zie: </w:t>
      </w:r>
      <w:hyperlink r:id="rId11" w:anchor="tab=tab_2" w:history="1">
        <w:r w:rsidR="00F20478" w:rsidRPr="009223A6">
          <w:rPr>
            <w:rStyle w:val="Hyperlink"/>
            <w:rFonts w:cstheme="minorHAnsi"/>
            <w:color w:val="44546A" w:themeColor="text2"/>
            <w:lang w:val="en-US"/>
          </w:rPr>
          <w:t>Sexual health (who.int)</w:t>
        </w:r>
      </w:hyperlink>
    </w:p>
    <w:p w14:paraId="48775724" w14:textId="4C8EC039" w:rsidR="00F20478" w:rsidRPr="009223A6" w:rsidRDefault="00F20478" w:rsidP="00F20478">
      <w:pPr>
        <w:tabs>
          <w:tab w:val="left" w:pos="4067"/>
        </w:tabs>
        <w:spacing w:after="120" w:line="240" w:lineRule="auto"/>
        <w:jc w:val="both"/>
        <w:rPr>
          <w:rFonts w:cstheme="minorHAnsi"/>
          <w:b/>
          <w:bCs/>
          <w:color w:val="44546A" w:themeColor="text2"/>
        </w:rPr>
      </w:pPr>
      <w:r w:rsidRPr="009223A6">
        <w:rPr>
          <w:rFonts w:cstheme="minorHAnsi"/>
          <w:b/>
          <w:bCs/>
          <w:color w:val="44546A" w:themeColor="text2"/>
        </w:rPr>
        <w:t>Websites</w:t>
      </w:r>
    </w:p>
    <w:p w14:paraId="0B70B39B" w14:textId="77777777" w:rsidR="000E1707" w:rsidRPr="009223A6" w:rsidRDefault="000E1707" w:rsidP="00392886">
      <w:pPr>
        <w:spacing w:after="0" w:line="240" w:lineRule="auto"/>
        <w:rPr>
          <w:rStyle w:val="Hyperlink"/>
          <w:rFonts w:cstheme="minorHAnsi"/>
          <w:color w:val="44546A" w:themeColor="text2"/>
        </w:rPr>
      </w:pPr>
      <w:r w:rsidRPr="009223A6">
        <w:rPr>
          <w:rStyle w:val="Hyperlink"/>
          <w:rFonts w:cstheme="minorHAnsi"/>
          <w:color w:val="44546A" w:themeColor="text2"/>
        </w:rPr>
        <w:t xml:space="preserve">Aditi: </w:t>
      </w:r>
      <w:hyperlink r:id="rId12" w:history="1">
        <w:r w:rsidRPr="009223A6">
          <w:rPr>
            <w:rStyle w:val="Hyperlink"/>
            <w:rFonts w:cstheme="minorHAnsi"/>
            <w:color w:val="44546A" w:themeColor="text2"/>
          </w:rPr>
          <w:t>Seksualiteit en Intimiteitszorg op maat - www.aditivzw.be</w:t>
        </w:r>
      </w:hyperlink>
    </w:p>
    <w:p w14:paraId="7DA6FF45" w14:textId="77777777" w:rsidR="000E1707" w:rsidRPr="009223A6" w:rsidRDefault="000E1707" w:rsidP="00392886">
      <w:pPr>
        <w:spacing w:after="0" w:line="240" w:lineRule="auto"/>
        <w:rPr>
          <w:rFonts w:eastAsia="Times New Roman" w:cstheme="minorHAnsi"/>
          <w:color w:val="44546A" w:themeColor="text2"/>
        </w:rPr>
      </w:pPr>
      <w:r w:rsidRPr="009223A6">
        <w:rPr>
          <w:rFonts w:eastAsia="Times New Roman" w:cstheme="minorHAnsi"/>
          <w:color w:val="44546A" w:themeColor="text2"/>
        </w:rPr>
        <w:t xml:space="preserve">Cavaria: </w:t>
      </w:r>
      <w:hyperlink r:id="rId13" w:history="1">
        <w:r w:rsidRPr="009223A6">
          <w:rPr>
            <w:rStyle w:val="Hyperlink"/>
            <w:rFonts w:cstheme="minorHAnsi"/>
            <w:color w:val="44546A" w:themeColor="text2"/>
          </w:rPr>
          <w:t>Welkom | çavaria (cavaria.be)</w:t>
        </w:r>
      </w:hyperlink>
    </w:p>
    <w:p w14:paraId="0A9C0297" w14:textId="77777777" w:rsidR="000E1707" w:rsidRPr="009223A6" w:rsidRDefault="000E1707" w:rsidP="00392886">
      <w:pPr>
        <w:spacing w:after="0" w:line="240" w:lineRule="auto"/>
        <w:rPr>
          <w:rFonts w:eastAsia="Times New Roman" w:cstheme="minorHAnsi"/>
          <w:color w:val="44546A" w:themeColor="text2"/>
          <w:lang w:eastAsia="nl-BE"/>
        </w:rPr>
      </w:pPr>
      <w:r w:rsidRPr="009223A6">
        <w:rPr>
          <w:rStyle w:val="Hyperlink"/>
          <w:rFonts w:cstheme="minorHAnsi"/>
          <w:color w:val="44546A" w:themeColor="text2"/>
        </w:rPr>
        <w:t xml:space="preserve">Grenswijs: </w:t>
      </w:r>
      <w:hyperlink r:id="rId14" w:history="1">
        <w:r w:rsidRPr="009223A6">
          <w:rPr>
            <w:rStyle w:val="Hyperlink"/>
            <w:rFonts w:eastAsia="Times New Roman" w:cstheme="minorHAnsi"/>
            <w:color w:val="44546A" w:themeColor="text2"/>
            <w:lang w:eastAsia="nl-BE"/>
          </w:rPr>
          <w:t>https://www.grenswijs.be/reageren-op-seksueel-gedrag</w:t>
        </w:r>
      </w:hyperlink>
    </w:p>
    <w:p w14:paraId="1E1C0C89" w14:textId="77777777" w:rsidR="000E1707" w:rsidRPr="009223A6" w:rsidRDefault="000E1707" w:rsidP="00392886">
      <w:pPr>
        <w:spacing w:after="0" w:line="240" w:lineRule="auto"/>
        <w:rPr>
          <w:rFonts w:eastAsia="Times New Roman" w:cstheme="minorHAnsi"/>
          <w:color w:val="44546A" w:themeColor="text2"/>
          <w:lang w:eastAsia="nl-BE"/>
        </w:rPr>
      </w:pPr>
      <w:r w:rsidRPr="009223A6">
        <w:rPr>
          <w:rStyle w:val="Hyperlink"/>
          <w:rFonts w:cstheme="minorHAnsi"/>
          <w:color w:val="44546A" w:themeColor="text2"/>
        </w:rPr>
        <w:t>Mediawijs:</w:t>
      </w:r>
      <w:r w:rsidRPr="009223A6">
        <w:rPr>
          <w:rFonts w:eastAsia="Times New Roman" w:cstheme="minorHAnsi"/>
          <w:color w:val="44546A" w:themeColor="text2"/>
          <w:lang w:eastAsia="nl-BE"/>
        </w:rPr>
        <w:t xml:space="preserve"> </w:t>
      </w:r>
      <w:hyperlink r:id="rId15" w:history="1">
        <w:r w:rsidRPr="009223A6">
          <w:rPr>
            <w:rFonts w:eastAsia="Times New Roman" w:cstheme="minorHAnsi"/>
            <w:color w:val="44546A" w:themeColor="text2"/>
            <w:u w:val="single"/>
            <w:lang w:eastAsia="nl-BE"/>
          </w:rPr>
          <w:t>https://www.mediawijs.be/nl/dossiers/sexting</w:t>
        </w:r>
      </w:hyperlink>
    </w:p>
    <w:p w14:paraId="3519A7A8" w14:textId="77777777" w:rsidR="000E1707" w:rsidRPr="009223A6" w:rsidRDefault="000E1707" w:rsidP="000E1707">
      <w:pPr>
        <w:spacing w:after="120" w:line="240" w:lineRule="auto"/>
        <w:rPr>
          <w:rStyle w:val="Hyperlink"/>
          <w:rFonts w:eastAsia="Times New Roman" w:cstheme="minorHAnsi"/>
          <w:color w:val="44546A" w:themeColor="text2"/>
          <w:lang w:val="fr-FR" w:eastAsia="nl-BE"/>
        </w:rPr>
      </w:pPr>
      <w:r w:rsidRPr="009223A6">
        <w:rPr>
          <w:rStyle w:val="Hyperlink"/>
          <w:rFonts w:cstheme="minorHAnsi"/>
          <w:color w:val="44546A" w:themeColor="text2"/>
          <w:lang w:val="fr-FR"/>
        </w:rPr>
        <w:t xml:space="preserve">Sensoa: </w:t>
      </w:r>
      <w:hyperlink r:id="rId16" w:history="1">
        <w:r w:rsidRPr="009223A6">
          <w:rPr>
            <w:rStyle w:val="Hyperlink"/>
            <w:rFonts w:eastAsia="Times New Roman" w:cstheme="minorHAnsi"/>
            <w:color w:val="44546A" w:themeColor="text2"/>
            <w:lang w:val="fr-FR" w:eastAsia="nl-BE"/>
          </w:rPr>
          <w:t>https://www.sensoa.be/vlaggensysteem-hoe-reageren-op-seksueel-grensoverschrijdend-gedrag</w:t>
        </w:r>
      </w:hyperlink>
    </w:p>
    <w:p w14:paraId="722E095A" w14:textId="77777777" w:rsidR="00F20478" w:rsidRPr="009223A6" w:rsidRDefault="00F20478" w:rsidP="00F20478">
      <w:pPr>
        <w:tabs>
          <w:tab w:val="left" w:pos="4067"/>
        </w:tabs>
        <w:spacing w:after="120" w:line="240" w:lineRule="auto"/>
        <w:jc w:val="both"/>
        <w:rPr>
          <w:rStyle w:val="Hyperlink"/>
          <w:rFonts w:cstheme="minorHAnsi"/>
          <w:color w:val="44546A" w:themeColor="text2"/>
          <w:lang w:val="fr-FR"/>
        </w:rPr>
      </w:pPr>
    </w:p>
    <w:p w14:paraId="4D84E096" w14:textId="70263BF1" w:rsidR="008E1C81" w:rsidRPr="009223A6" w:rsidRDefault="00756BD4" w:rsidP="00DC5D9D">
      <w:pPr>
        <w:tabs>
          <w:tab w:val="left" w:pos="4067"/>
        </w:tabs>
        <w:spacing w:after="120" w:line="240" w:lineRule="auto"/>
        <w:jc w:val="both"/>
        <w:rPr>
          <w:rFonts w:cstheme="minorHAnsi"/>
          <w:b/>
          <w:bCs/>
          <w:color w:val="44546A" w:themeColor="text2"/>
        </w:rPr>
      </w:pPr>
      <w:r w:rsidRPr="009223A6">
        <w:rPr>
          <w:rFonts w:cstheme="minorHAnsi"/>
          <w:b/>
          <w:bCs/>
          <w:color w:val="44546A" w:themeColor="text2"/>
        </w:rPr>
        <w:t xml:space="preserve">LEDEN </w:t>
      </w:r>
      <w:r w:rsidR="00D26FDC" w:rsidRPr="009223A6">
        <w:rPr>
          <w:rFonts w:cstheme="minorHAnsi"/>
          <w:b/>
          <w:bCs/>
          <w:color w:val="44546A" w:themeColor="text2"/>
        </w:rPr>
        <w:t>V</w:t>
      </w:r>
      <w:r w:rsidRPr="009223A6">
        <w:rPr>
          <w:rFonts w:cstheme="minorHAnsi"/>
          <w:b/>
          <w:bCs/>
          <w:color w:val="44546A" w:themeColor="text2"/>
        </w:rPr>
        <w:t>AN DE BEGELEIDINGSCOMMISSIE ETHIEK</w:t>
      </w:r>
    </w:p>
    <w:p w14:paraId="0D98F61C" w14:textId="77777777" w:rsidR="00673EE3" w:rsidRPr="009223A6" w:rsidRDefault="00673EE3" w:rsidP="00673EE3">
      <w:pPr>
        <w:spacing w:after="0" w:line="240" w:lineRule="auto"/>
        <w:rPr>
          <w:rFonts w:cstheme="minorHAnsi"/>
          <w:color w:val="44546A" w:themeColor="text2"/>
          <w:lang w:val="nl-NL"/>
        </w:rPr>
      </w:pPr>
      <w:r w:rsidRPr="009223A6">
        <w:rPr>
          <w:rFonts w:cstheme="minorHAnsi"/>
          <w:color w:val="44546A" w:themeColor="text2"/>
          <w:lang w:val="nl-NL"/>
        </w:rPr>
        <w:t>Beernem, Psychiatrisch Centrum Sint-Amandus: Carl Van Sieleghem en Nils Verbeeck</w:t>
      </w:r>
    </w:p>
    <w:p w14:paraId="3B5AA785" w14:textId="09388C27" w:rsidR="009936A6" w:rsidRPr="009223A6" w:rsidRDefault="009936A6" w:rsidP="009936A6">
      <w:pPr>
        <w:spacing w:after="0" w:line="240" w:lineRule="auto"/>
        <w:rPr>
          <w:rFonts w:cstheme="minorHAnsi"/>
          <w:color w:val="44546A" w:themeColor="text2"/>
          <w:lang w:val="nl-NL"/>
        </w:rPr>
      </w:pPr>
      <w:r w:rsidRPr="009223A6">
        <w:rPr>
          <w:rFonts w:cstheme="minorHAnsi"/>
          <w:color w:val="44546A" w:themeColor="text2"/>
          <w:lang w:val="nl-NL"/>
        </w:rPr>
        <w:t>Berchem, Familieplatform Geestelijke Gezondheid/Similes: Mattias Nolmans en Ria Van Den Heuvel</w:t>
      </w:r>
    </w:p>
    <w:p w14:paraId="1A84A05F" w14:textId="1B5BAB40" w:rsidR="00673EE3" w:rsidRPr="009223A6" w:rsidRDefault="00673EE3" w:rsidP="00673EE3">
      <w:pPr>
        <w:spacing w:after="0" w:line="240" w:lineRule="auto"/>
        <w:rPr>
          <w:rFonts w:cstheme="minorHAnsi"/>
          <w:color w:val="44546A" w:themeColor="text2"/>
          <w:lang w:val="nl-NL"/>
        </w:rPr>
      </w:pPr>
      <w:r w:rsidRPr="009223A6">
        <w:rPr>
          <w:rFonts w:cstheme="minorHAnsi"/>
          <w:color w:val="44546A" w:themeColor="text2"/>
          <w:lang w:val="nl-NL"/>
        </w:rPr>
        <w:t>Bierbeek, Zorggroep Sint-Kamillus: Tom Delvaux en Elisabeth Schoenaerts</w:t>
      </w:r>
    </w:p>
    <w:p w14:paraId="6D0919E0" w14:textId="77777777" w:rsidR="00673EE3" w:rsidRPr="009223A6" w:rsidRDefault="00673EE3" w:rsidP="00673EE3">
      <w:pPr>
        <w:spacing w:after="0" w:line="240" w:lineRule="auto"/>
        <w:rPr>
          <w:rFonts w:cstheme="minorHAnsi"/>
          <w:color w:val="44546A" w:themeColor="text2"/>
          <w:lang w:val="nl-NL"/>
        </w:rPr>
      </w:pPr>
      <w:r w:rsidRPr="009223A6">
        <w:rPr>
          <w:rFonts w:cstheme="minorHAnsi"/>
          <w:color w:val="44546A" w:themeColor="text2"/>
          <w:lang w:val="nl-NL"/>
        </w:rPr>
        <w:t>Boechout, Zorggroep Multiversum: Yvan Hens en Emiel Nelissen</w:t>
      </w:r>
    </w:p>
    <w:p w14:paraId="11329D84" w14:textId="77777777" w:rsidR="00673EE3" w:rsidRPr="009223A6" w:rsidRDefault="00673EE3" w:rsidP="00673EE3">
      <w:pPr>
        <w:spacing w:after="0" w:line="240" w:lineRule="auto"/>
        <w:rPr>
          <w:rFonts w:cstheme="minorHAnsi"/>
          <w:snapToGrid w:val="0"/>
          <w:color w:val="44546A" w:themeColor="text2"/>
          <w:lang w:val="nl-NL"/>
        </w:rPr>
      </w:pPr>
      <w:r w:rsidRPr="009223A6">
        <w:rPr>
          <w:rFonts w:cstheme="minorHAnsi"/>
          <w:color w:val="44546A" w:themeColor="text2"/>
        </w:rPr>
        <w:t xml:space="preserve">Gent, Psychiatrisch Centrum Dr. Guislain: </w:t>
      </w:r>
      <w:r w:rsidRPr="009223A6">
        <w:rPr>
          <w:rFonts w:cstheme="minorHAnsi"/>
          <w:color w:val="44546A" w:themeColor="text2"/>
          <w:lang w:val="nl-NL"/>
        </w:rPr>
        <w:t>Christoph Moonen</w:t>
      </w:r>
    </w:p>
    <w:p w14:paraId="5DD17D3C" w14:textId="77777777" w:rsidR="00673EE3" w:rsidRPr="009223A6" w:rsidRDefault="00673EE3" w:rsidP="00673EE3">
      <w:pPr>
        <w:spacing w:after="0" w:line="240" w:lineRule="auto"/>
        <w:rPr>
          <w:rFonts w:cstheme="minorHAnsi"/>
          <w:snapToGrid w:val="0"/>
          <w:color w:val="44546A" w:themeColor="text2"/>
          <w:lang w:val="nl-NL"/>
        </w:rPr>
      </w:pPr>
      <w:r w:rsidRPr="009223A6">
        <w:rPr>
          <w:rFonts w:cstheme="minorHAnsi"/>
          <w:snapToGrid w:val="0"/>
          <w:color w:val="44546A" w:themeColor="text2"/>
          <w:lang w:val="nl-NL"/>
        </w:rPr>
        <w:t>Gent, De Sleutel: Els Vanneste</w:t>
      </w:r>
    </w:p>
    <w:p w14:paraId="48BE4E0C" w14:textId="0AF77C93" w:rsidR="00673EE3" w:rsidRPr="009223A6" w:rsidRDefault="00673EE3" w:rsidP="00673EE3">
      <w:pPr>
        <w:spacing w:after="0" w:line="240" w:lineRule="auto"/>
        <w:rPr>
          <w:rFonts w:cstheme="minorHAnsi"/>
          <w:color w:val="44546A" w:themeColor="text2"/>
          <w:lang w:val="nl-NL"/>
        </w:rPr>
      </w:pPr>
      <w:r w:rsidRPr="009223A6">
        <w:rPr>
          <w:rFonts w:cstheme="minorHAnsi"/>
          <w:color w:val="44546A" w:themeColor="text2"/>
          <w:lang w:val="nl-NL"/>
        </w:rPr>
        <w:t xml:space="preserve">Gent, </w:t>
      </w:r>
      <w:r w:rsidRPr="009223A6">
        <w:rPr>
          <w:rFonts w:cstheme="minorHAnsi"/>
          <w:snapToGrid w:val="0"/>
          <w:color w:val="44546A" w:themeColor="text2"/>
          <w:lang w:val="nl-NL"/>
        </w:rPr>
        <w:t>Organisatie Broeders van Liefde: Marc Eneman</w:t>
      </w:r>
      <w:r w:rsidR="00666A6C" w:rsidRPr="009223A6">
        <w:rPr>
          <w:rFonts w:cstheme="minorHAnsi"/>
          <w:snapToGrid w:val="0"/>
          <w:color w:val="44546A" w:themeColor="text2"/>
          <w:lang w:val="nl-NL"/>
        </w:rPr>
        <w:t xml:space="preserve">, </w:t>
      </w:r>
      <w:r w:rsidRPr="009223A6">
        <w:rPr>
          <w:rFonts w:cstheme="minorHAnsi"/>
          <w:color w:val="44546A" w:themeColor="text2"/>
          <w:lang w:val="nl-NL"/>
        </w:rPr>
        <w:t>Axel Liégeois</w:t>
      </w:r>
      <w:r w:rsidR="00666A6C" w:rsidRPr="009223A6">
        <w:rPr>
          <w:rFonts w:cstheme="minorHAnsi"/>
          <w:color w:val="44546A" w:themeColor="text2"/>
          <w:lang w:val="nl-NL"/>
        </w:rPr>
        <w:t xml:space="preserve"> en Chantal Orlans</w:t>
      </w:r>
    </w:p>
    <w:p w14:paraId="47C507BD" w14:textId="77777777" w:rsidR="00673EE3" w:rsidRPr="009223A6" w:rsidRDefault="00673EE3" w:rsidP="00673EE3">
      <w:pPr>
        <w:spacing w:after="0" w:line="240" w:lineRule="auto"/>
        <w:rPr>
          <w:rFonts w:cstheme="minorHAnsi"/>
          <w:color w:val="44546A" w:themeColor="text2"/>
          <w:lang w:val="nl-NL"/>
        </w:rPr>
      </w:pPr>
      <w:r w:rsidRPr="009223A6">
        <w:rPr>
          <w:rFonts w:cstheme="minorHAnsi"/>
          <w:color w:val="44546A" w:themeColor="text2"/>
          <w:lang w:val="nl-NL"/>
        </w:rPr>
        <w:t>Grimbergen, Psychiatrische Kliniek Sint-Alexius: Jo Lerno en Rita Van Den Bergh</w:t>
      </w:r>
    </w:p>
    <w:p w14:paraId="563FA254" w14:textId="77777777" w:rsidR="00FC73A3" w:rsidRPr="009223A6" w:rsidRDefault="00FC73A3" w:rsidP="00FC73A3">
      <w:pPr>
        <w:spacing w:after="0" w:line="240" w:lineRule="auto"/>
        <w:rPr>
          <w:rFonts w:cstheme="minorHAnsi"/>
          <w:color w:val="44546A" w:themeColor="text2"/>
          <w:lang w:val="nl-NL"/>
        </w:rPr>
      </w:pPr>
      <w:r w:rsidRPr="009223A6">
        <w:rPr>
          <w:rFonts w:cstheme="minorHAnsi"/>
          <w:color w:val="44546A" w:themeColor="text2"/>
          <w:lang w:val="nl-NL"/>
        </w:rPr>
        <w:t xml:space="preserve">Lede, Psychiatrisch Centrum Ariadne: Kim Bascour en Rik De Coninck </w:t>
      </w:r>
    </w:p>
    <w:p w14:paraId="627AFD80" w14:textId="77777777" w:rsidR="00AD204D" w:rsidRPr="009223A6" w:rsidRDefault="00AD204D" w:rsidP="00AD204D">
      <w:pPr>
        <w:spacing w:after="0" w:line="240" w:lineRule="auto"/>
        <w:rPr>
          <w:rFonts w:cstheme="minorHAnsi"/>
          <w:color w:val="44546A" w:themeColor="text2"/>
          <w:lang w:val="nl-NL"/>
        </w:rPr>
      </w:pPr>
      <w:r w:rsidRPr="009223A6">
        <w:rPr>
          <w:rFonts w:cstheme="minorHAnsi"/>
          <w:color w:val="44546A" w:themeColor="text2"/>
          <w:lang w:val="nl-NL"/>
        </w:rPr>
        <w:t>Leuven, Vlaams Patiëntenplatform/OPGanG/UilenSpiegel: Stefanie Devos en Else Tambuyzer</w:t>
      </w:r>
    </w:p>
    <w:p w14:paraId="5FFF3FE5" w14:textId="1FA9A789" w:rsidR="00673EE3" w:rsidRPr="009223A6" w:rsidRDefault="00673EE3" w:rsidP="00673EE3">
      <w:pPr>
        <w:spacing w:after="0" w:line="240" w:lineRule="auto"/>
        <w:rPr>
          <w:rFonts w:cstheme="minorHAnsi"/>
          <w:color w:val="44546A" w:themeColor="text2"/>
        </w:rPr>
      </w:pPr>
      <w:r w:rsidRPr="009223A6">
        <w:rPr>
          <w:rFonts w:cstheme="minorHAnsi"/>
          <w:color w:val="44546A" w:themeColor="text2"/>
          <w:lang w:val="nl-NL"/>
        </w:rPr>
        <w:t xml:space="preserve">Sint-Truiden, Psychiatrisch Centrum Asster: Johan De Greef en </w:t>
      </w:r>
      <w:r w:rsidRPr="009223A6">
        <w:rPr>
          <w:rFonts w:cstheme="minorHAnsi"/>
          <w:color w:val="44546A" w:themeColor="text2"/>
        </w:rPr>
        <w:t>Els Nijs</w:t>
      </w:r>
    </w:p>
    <w:p w14:paraId="5E432807" w14:textId="67C42449" w:rsidR="00673EE3" w:rsidRPr="009223A6" w:rsidRDefault="00673EE3" w:rsidP="00673EE3">
      <w:pPr>
        <w:spacing w:after="0" w:line="240" w:lineRule="auto"/>
        <w:rPr>
          <w:rFonts w:cstheme="minorHAnsi"/>
          <w:color w:val="44546A" w:themeColor="text2"/>
          <w:lang w:val="nl-NL"/>
        </w:rPr>
      </w:pPr>
      <w:r w:rsidRPr="009223A6">
        <w:rPr>
          <w:rFonts w:cstheme="minorHAnsi"/>
          <w:color w:val="44546A" w:themeColor="text2"/>
          <w:lang w:val="nl-NL"/>
        </w:rPr>
        <w:t>Tienen, Zorggroep Alexianen: Filip Berwaerts, Elvira Leys en Katrien Schoevaerts</w:t>
      </w:r>
    </w:p>
    <w:p w14:paraId="51638DB4" w14:textId="77777777" w:rsidR="00673EE3" w:rsidRPr="009223A6" w:rsidRDefault="00673EE3" w:rsidP="00673EE3">
      <w:pPr>
        <w:spacing w:after="0" w:line="240" w:lineRule="auto"/>
        <w:rPr>
          <w:rFonts w:cstheme="minorHAnsi"/>
          <w:color w:val="44546A" w:themeColor="text2"/>
          <w:lang w:val="nl-NL"/>
        </w:rPr>
      </w:pPr>
      <w:r w:rsidRPr="009223A6">
        <w:rPr>
          <w:rFonts w:cstheme="minorHAnsi"/>
          <w:color w:val="44546A" w:themeColor="text2"/>
          <w:lang w:val="nl-NL"/>
        </w:rPr>
        <w:t>Zelzate, Psychiatrisch Centrum Sint-Jan-Baptist: Luc De Backer en Kevin Van Wallendael</w:t>
      </w:r>
    </w:p>
    <w:p w14:paraId="6F64EB04" w14:textId="77777777" w:rsidR="00673EE3" w:rsidRPr="009223A6" w:rsidRDefault="00673EE3" w:rsidP="00DC5D9D">
      <w:pPr>
        <w:tabs>
          <w:tab w:val="left" w:pos="4067"/>
        </w:tabs>
        <w:spacing w:after="120" w:line="240" w:lineRule="auto"/>
        <w:jc w:val="both"/>
        <w:rPr>
          <w:rFonts w:cstheme="minorHAnsi"/>
          <w:b/>
          <w:bCs/>
          <w:color w:val="44546A" w:themeColor="text2"/>
          <w:lang w:val="nl-NL"/>
        </w:rPr>
      </w:pPr>
    </w:p>
    <w:sectPr w:rsidR="00673EE3" w:rsidRPr="009223A6" w:rsidSect="004567DB">
      <w:footerReference w:type="default" r:id="rId17"/>
      <w:pgSz w:w="11906" w:h="16838" w:code="9"/>
      <w:pgMar w:top="1021" w:right="1418" w:bottom="1134" w:left="141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77F94" w14:textId="77777777" w:rsidR="00382B05" w:rsidRDefault="00382B05" w:rsidP="002A3F15">
      <w:pPr>
        <w:spacing w:after="0" w:line="240" w:lineRule="auto"/>
      </w:pPr>
      <w:r>
        <w:separator/>
      </w:r>
    </w:p>
  </w:endnote>
  <w:endnote w:type="continuationSeparator" w:id="0">
    <w:p w14:paraId="0B9B371C" w14:textId="77777777" w:rsidR="00382B05" w:rsidRDefault="00382B05" w:rsidP="002A3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F3CE" w14:textId="4310CD30" w:rsidR="00C81562" w:rsidRPr="009223A6" w:rsidRDefault="00C81562" w:rsidP="00C81562">
    <w:pPr>
      <w:pStyle w:val="Voettekst"/>
      <w:spacing w:line="360" w:lineRule="auto"/>
      <w:ind w:right="360"/>
      <w:jc w:val="center"/>
      <w:rPr>
        <w:rFonts w:ascii="Calibri" w:hAnsi="Calibri" w:cs="Calibri"/>
        <w:snapToGrid w:val="0"/>
        <w:color w:val="44546A" w:themeColor="text2"/>
        <w:sz w:val="18"/>
        <w:szCs w:val="18"/>
      </w:rPr>
    </w:pPr>
    <w:r w:rsidRPr="009223A6">
      <w:rPr>
        <w:rFonts w:ascii="Calibri" w:hAnsi="Calibri" w:cs="Calibri"/>
        <w:snapToGrid w:val="0"/>
        <w:color w:val="44546A" w:themeColor="text2"/>
        <w:sz w:val="18"/>
        <w:szCs w:val="18"/>
      </w:rPr>
      <w:t xml:space="preserve">Ethisch Advies </w:t>
    </w:r>
    <w:r w:rsidR="00A33D07" w:rsidRPr="009223A6">
      <w:rPr>
        <w:rFonts w:ascii="Calibri" w:hAnsi="Calibri" w:cs="Calibri"/>
        <w:snapToGrid w:val="0"/>
        <w:color w:val="44546A" w:themeColor="text2"/>
        <w:sz w:val="18"/>
        <w:szCs w:val="18"/>
      </w:rPr>
      <w:t>GGZ</w:t>
    </w:r>
    <w:r w:rsidRPr="009223A6">
      <w:rPr>
        <w:rFonts w:ascii="Calibri" w:hAnsi="Calibri" w:cs="Calibri"/>
        <w:snapToGrid w:val="0"/>
        <w:color w:val="44546A" w:themeColor="text2"/>
        <w:sz w:val="18"/>
        <w:szCs w:val="18"/>
      </w:rPr>
      <w:t xml:space="preserve"> – </w:t>
    </w:r>
    <w:r w:rsidR="00640FB0" w:rsidRPr="009223A6">
      <w:rPr>
        <w:rFonts w:ascii="Calibri" w:hAnsi="Calibri" w:cs="Calibri"/>
        <w:snapToGrid w:val="0"/>
        <w:color w:val="44546A" w:themeColor="text2"/>
        <w:sz w:val="18"/>
        <w:szCs w:val="18"/>
      </w:rPr>
      <w:t xml:space="preserve">Ethisch omgaan met </w:t>
    </w:r>
    <w:r w:rsidR="006B4D07" w:rsidRPr="009223A6">
      <w:rPr>
        <w:rFonts w:ascii="Calibri" w:hAnsi="Calibri" w:cs="Calibri"/>
        <w:snapToGrid w:val="0"/>
        <w:color w:val="44546A" w:themeColor="text2"/>
        <w:sz w:val="18"/>
        <w:szCs w:val="18"/>
      </w:rPr>
      <w:t>seksualiteit</w:t>
    </w:r>
    <w:r w:rsidR="00BA76D6" w:rsidRPr="009223A6">
      <w:rPr>
        <w:rFonts w:ascii="Calibri" w:hAnsi="Calibri" w:cs="Calibri"/>
        <w:snapToGrid w:val="0"/>
        <w:color w:val="44546A" w:themeColor="text2"/>
        <w:sz w:val="18"/>
        <w:szCs w:val="18"/>
      </w:rPr>
      <w:t xml:space="preserve"> </w:t>
    </w:r>
    <w:r w:rsidR="00B41951" w:rsidRPr="009223A6">
      <w:rPr>
        <w:rFonts w:ascii="Calibri" w:hAnsi="Calibri" w:cs="Calibri"/>
        <w:snapToGrid w:val="0"/>
        <w:color w:val="44546A" w:themeColor="text2"/>
        <w:sz w:val="18"/>
        <w:szCs w:val="18"/>
      </w:rPr>
      <w:t>– Pagina</w:t>
    </w:r>
    <w:r w:rsidRPr="009223A6">
      <w:rPr>
        <w:rFonts w:ascii="Calibri" w:hAnsi="Calibri" w:cs="Calibri"/>
        <w:snapToGrid w:val="0"/>
        <w:color w:val="44546A" w:themeColor="text2"/>
        <w:sz w:val="18"/>
        <w:szCs w:val="18"/>
      </w:rPr>
      <w:t xml:space="preserve"> </w:t>
    </w:r>
    <w:r w:rsidRPr="009223A6">
      <w:rPr>
        <w:rFonts w:ascii="Calibri" w:hAnsi="Calibri" w:cs="Calibri"/>
        <w:snapToGrid w:val="0"/>
        <w:color w:val="44546A" w:themeColor="text2"/>
        <w:sz w:val="18"/>
        <w:szCs w:val="18"/>
      </w:rPr>
      <w:fldChar w:fldCharType="begin"/>
    </w:r>
    <w:r w:rsidRPr="009223A6">
      <w:rPr>
        <w:rFonts w:ascii="Calibri" w:hAnsi="Calibri" w:cs="Calibri"/>
        <w:snapToGrid w:val="0"/>
        <w:color w:val="44546A" w:themeColor="text2"/>
        <w:sz w:val="18"/>
        <w:szCs w:val="18"/>
      </w:rPr>
      <w:instrText xml:space="preserve"> PAGE </w:instrText>
    </w:r>
    <w:r w:rsidRPr="009223A6">
      <w:rPr>
        <w:rFonts w:ascii="Calibri" w:hAnsi="Calibri" w:cs="Calibri"/>
        <w:snapToGrid w:val="0"/>
        <w:color w:val="44546A" w:themeColor="text2"/>
        <w:sz w:val="18"/>
        <w:szCs w:val="18"/>
      </w:rPr>
      <w:fldChar w:fldCharType="separate"/>
    </w:r>
    <w:r w:rsidRPr="009223A6">
      <w:rPr>
        <w:rFonts w:ascii="Calibri" w:hAnsi="Calibri" w:cs="Calibri"/>
        <w:snapToGrid w:val="0"/>
        <w:color w:val="44546A" w:themeColor="text2"/>
        <w:sz w:val="18"/>
        <w:szCs w:val="18"/>
      </w:rPr>
      <w:t>5</w:t>
    </w:r>
    <w:r w:rsidRPr="009223A6">
      <w:rPr>
        <w:rFonts w:ascii="Calibri" w:hAnsi="Calibri" w:cs="Calibri"/>
        <w:snapToGrid w:val="0"/>
        <w:color w:val="44546A" w:themeColor="text2"/>
        <w:sz w:val="18"/>
        <w:szCs w:val="18"/>
      </w:rPr>
      <w:fldChar w:fldCharType="end"/>
    </w:r>
    <w:r w:rsidRPr="009223A6">
      <w:rPr>
        <w:rFonts w:ascii="Calibri" w:hAnsi="Calibri" w:cs="Calibri"/>
        <w:snapToGrid w:val="0"/>
        <w:color w:val="44546A" w:themeColor="text2"/>
        <w:sz w:val="18"/>
        <w:szCs w:val="18"/>
      </w:rPr>
      <w:t xml:space="preserve"> van </w:t>
    </w:r>
    <w:r w:rsidRPr="009223A6">
      <w:rPr>
        <w:rFonts w:ascii="Calibri" w:hAnsi="Calibri" w:cs="Calibri"/>
        <w:snapToGrid w:val="0"/>
        <w:color w:val="44546A" w:themeColor="text2"/>
        <w:sz w:val="18"/>
        <w:szCs w:val="18"/>
      </w:rPr>
      <w:fldChar w:fldCharType="begin"/>
    </w:r>
    <w:r w:rsidRPr="009223A6">
      <w:rPr>
        <w:rFonts w:ascii="Calibri" w:hAnsi="Calibri" w:cs="Calibri"/>
        <w:snapToGrid w:val="0"/>
        <w:color w:val="44546A" w:themeColor="text2"/>
        <w:sz w:val="18"/>
        <w:szCs w:val="18"/>
      </w:rPr>
      <w:instrText xml:space="preserve"> NUMPAGES </w:instrText>
    </w:r>
    <w:r w:rsidRPr="009223A6">
      <w:rPr>
        <w:rFonts w:ascii="Calibri" w:hAnsi="Calibri" w:cs="Calibri"/>
        <w:snapToGrid w:val="0"/>
        <w:color w:val="44546A" w:themeColor="text2"/>
        <w:sz w:val="18"/>
        <w:szCs w:val="18"/>
      </w:rPr>
      <w:fldChar w:fldCharType="separate"/>
    </w:r>
    <w:r w:rsidRPr="009223A6">
      <w:rPr>
        <w:rFonts w:ascii="Calibri" w:hAnsi="Calibri" w:cs="Calibri"/>
        <w:snapToGrid w:val="0"/>
        <w:color w:val="44546A" w:themeColor="text2"/>
        <w:sz w:val="18"/>
        <w:szCs w:val="18"/>
      </w:rPr>
      <w:t>5</w:t>
    </w:r>
    <w:r w:rsidRPr="009223A6">
      <w:rPr>
        <w:rFonts w:ascii="Calibri" w:hAnsi="Calibri" w:cs="Calibri"/>
        <w:snapToGrid w:val="0"/>
        <w:color w:val="44546A" w:themeColor="text2"/>
        <w:sz w:val="18"/>
        <w:szCs w:val="18"/>
      </w:rPr>
      <w:fldChar w:fldCharType="end"/>
    </w:r>
  </w:p>
  <w:p w14:paraId="1E45464F" w14:textId="577B7C02" w:rsidR="002A3F15" w:rsidRPr="002A3F15" w:rsidRDefault="002A3F15" w:rsidP="002A3F15">
    <w:pPr>
      <w:pStyle w:val="Voettekst"/>
      <w:rPr>
        <w:color w:val="538135" w:themeColor="accent6" w:themeShade="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32F7A" w14:textId="77777777" w:rsidR="00382B05" w:rsidRDefault="00382B05" w:rsidP="002A3F15">
      <w:pPr>
        <w:spacing w:after="0" w:line="240" w:lineRule="auto"/>
      </w:pPr>
      <w:r>
        <w:separator/>
      </w:r>
    </w:p>
  </w:footnote>
  <w:footnote w:type="continuationSeparator" w:id="0">
    <w:p w14:paraId="385794CB" w14:textId="77777777" w:rsidR="00382B05" w:rsidRDefault="00382B05" w:rsidP="002A3F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CE2"/>
    <w:multiLevelType w:val="hybridMultilevel"/>
    <w:tmpl w:val="211CBBAC"/>
    <w:lvl w:ilvl="0" w:tplc="9C34F726">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 w15:restartNumberingAfterBreak="0">
    <w:nsid w:val="04404D49"/>
    <w:multiLevelType w:val="hybridMultilevel"/>
    <w:tmpl w:val="F2728A8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62733F7"/>
    <w:multiLevelType w:val="hybridMultilevel"/>
    <w:tmpl w:val="B0345C64"/>
    <w:lvl w:ilvl="0" w:tplc="0813000F">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63D109C"/>
    <w:multiLevelType w:val="hybridMultilevel"/>
    <w:tmpl w:val="E1E6CB52"/>
    <w:lvl w:ilvl="0" w:tplc="0813000F">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BD108C8"/>
    <w:multiLevelType w:val="hybridMultilevel"/>
    <w:tmpl w:val="986837AA"/>
    <w:lvl w:ilvl="0" w:tplc="005C1E7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0ED081F"/>
    <w:multiLevelType w:val="hybridMultilevel"/>
    <w:tmpl w:val="5986D716"/>
    <w:lvl w:ilvl="0" w:tplc="67B4C8F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1912AB1"/>
    <w:multiLevelType w:val="hybridMultilevel"/>
    <w:tmpl w:val="9C08869A"/>
    <w:lvl w:ilvl="0" w:tplc="4BAA1BB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11995E8D"/>
    <w:multiLevelType w:val="hybridMultilevel"/>
    <w:tmpl w:val="5328A72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130E2F85"/>
    <w:multiLevelType w:val="hybridMultilevel"/>
    <w:tmpl w:val="8C285332"/>
    <w:lvl w:ilvl="0" w:tplc="08130001">
      <w:start w:val="1"/>
      <w:numFmt w:val="bullet"/>
      <w:lvlText w:val=""/>
      <w:lvlJc w:val="left"/>
      <w:pPr>
        <w:ind w:left="644" w:hanging="360"/>
      </w:pPr>
      <w:rPr>
        <w:rFonts w:ascii="Symbol" w:hAnsi="Symbol"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 w15:restartNumberingAfterBreak="0">
    <w:nsid w:val="1E861EEE"/>
    <w:multiLevelType w:val="hybridMultilevel"/>
    <w:tmpl w:val="B046210C"/>
    <w:lvl w:ilvl="0" w:tplc="08130005">
      <w:start w:val="1"/>
      <w:numFmt w:val="bullet"/>
      <w:lvlText w:val=""/>
      <w:lvlJc w:val="left"/>
      <w:pPr>
        <w:ind w:left="1431" w:hanging="360"/>
      </w:pPr>
      <w:rPr>
        <w:rFonts w:ascii="Wingdings" w:hAnsi="Wingdings" w:hint="default"/>
      </w:rPr>
    </w:lvl>
    <w:lvl w:ilvl="1" w:tplc="08130003" w:tentative="1">
      <w:start w:val="1"/>
      <w:numFmt w:val="bullet"/>
      <w:lvlText w:val="o"/>
      <w:lvlJc w:val="left"/>
      <w:pPr>
        <w:ind w:left="2151" w:hanging="360"/>
      </w:pPr>
      <w:rPr>
        <w:rFonts w:ascii="Courier New" w:hAnsi="Courier New" w:cs="Courier New" w:hint="default"/>
      </w:rPr>
    </w:lvl>
    <w:lvl w:ilvl="2" w:tplc="08130005" w:tentative="1">
      <w:start w:val="1"/>
      <w:numFmt w:val="bullet"/>
      <w:lvlText w:val=""/>
      <w:lvlJc w:val="left"/>
      <w:pPr>
        <w:ind w:left="2871" w:hanging="360"/>
      </w:pPr>
      <w:rPr>
        <w:rFonts w:ascii="Wingdings" w:hAnsi="Wingdings" w:hint="default"/>
      </w:rPr>
    </w:lvl>
    <w:lvl w:ilvl="3" w:tplc="08130001" w:tentative="1">
      <w:start w:val="1"/>
      <w:numFmt w:val="bullet"/>
      <w:lvlText w:val=""/>
      <w:lvlJc w:val="left"/>
      <w:pPr>
        <w:ind w:left="3591" w:hanging="360"/>
      </w:pPr>
      <w:rPr>
        <w:rFonts w:ascii="Symbol" w:hAnsi="Symbol" w:hint="default"/>
      </w:rPr>
    </w:lvl>
    <w:lvl w:ilvl="4" w:tplc="08130003" w:tentative="1">
      <w:start w:val="1"/>
      <w:numFmt w:val="bullet"/>
      <w:lvlText w:val="o"/>
      <w:lvlJc w:val="left"/>
      <w:pPr>
        <w:ind w:left="4311" w:hanging="360"/>
      </w:pPr>
      <w:rPr>
        <w:rFonts w:ascii="Courier New" w:hAnsi="Courier New" w:cs="Courier New" w:hint="default"/>
      </w:rPr>
    </w:lvl>
    <w:lvl w:ilvl="5" w:tplc="08130005" w:tentative="1">
      <w:start w:val="1"/>
      <w:numFmt w:val="bullet"/>
      <w:lvlText w:val=""/>
      <w:lvlJc w:val="left"/>
      <w:pPr>
        <w:ind w:left="5031" w:hanging="360"/>
      </w:pPr>
      <w:rPr>
        <w:rFonts w:ascii="Wingdings" w:hAnsi="Wingdings" w:hint="default"/>
      </w:rPr>
    </w:lvl>
    <w:lvl w:ilvl="6" w:tplc="08130001" w:tentative="1">
      <w:start w:val="1"/>
      <w:numFmt w:val="bullet"/>
      <w:lvlText w:val=""/>
      <w:lvlJc w:val="left"/>
      <w:pPr>
        <w:ind w:left="5751" w:hanging="360"/>
      </w:pPr>
      <w:rPr>
        <w:rFonts w:ascii="Symbol" w:hAnsi="Symbol" w:hint="default"/>
      </w:rPr>
    </w:lvl>
    <w:lvl w:ilvl="7" w:tplc="08130003" w:tentative="1">
      <w:start w:val="1"/>
      <w:numFmt w:val="bullet"/>
      <w:lvlText w:val="o"/>
      <w:lvlJc w:val="left"/>
      <w:pPr>
        <w:ind w:left="6471" w:hanging="360"/>
      </w:pPr>
      <w:rPr>
        <w:rFonts w:ascii="Courier New" w:hAnsi="Courier New" w:cs="Courier New" w:hint="default"/>
      </w:rPr>
    </w:lvl>
    <w:lvl w:ilvl="8" w:tplc="08130005" w:tentative="1">
      <w:start w:val="1"/>
      <w:numFmt w:val="bullet"/>
      <w:lvlText w:val=""/>
      <w:lvlJc w:val="left"/>
      <w:pPr>
        <w:ind w:left="7191" w:hanging="360"/>
      </w:pPr>
      <w:rPr>
        <w:rFonts w:ascii="Wingdings" w:hAnsi="Wingdings" w:hint="default"/>
      </w:rPr>
    </w:lvl>
  </w:abstractNum>
  <w:abstractNum w:abstractNumId="10" w15:restartNumberingAfterBreak="0">
    <w:nsid w:val="1F3152E1"/>
    <w:multiLevelType w:val="hybridMultilevel"/>
    <w:tmpl w:val="A590194C"/>
    <w:lvl w:ilvl="0" w:tplc="0813000F">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230406E"/>
    <w:multiLevelType w:val="hybridMultilevel"/>
    <w:tmpl w:val="81B2F0A2"/>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28CF545C"/>
    <w:multiLevelType w:val="hybridMultilevel"/>
    <w:tmpl w:val="986837AA"/>
    <w:lvl w:ilvl="0" w:tplc="005C1E7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B075E34"/>
    <w:multiLevelType w:val="hybridMultilevel"/>
    <w:tmpl w:val="9C1A3888"/>
    <w:lvl w:ilvl="0" w:tplc="08130001">
      <w:start w:val="1"/>
      <w:numFmt w:val="bullet"/>
      <w:lvlText w:val=""/>
      <w:lvlJc w:val="left"/>
      <w:pPr>
        <w:ind w:left="717" w:hanging="360"/>
      </w:pPr>
      <w:rPr>
        <w:rFonts w:ascii="Symbol" w:hAnsi="Symbol" w:hint="default"/>
      </w:rPr>
    </w:lvl>
    <w:lvl w:ilvl="1" w:tplc="FFFFFFFF" w:tentative="1">
      <w:start w:val="1"/>
      <w:numFmt w:val="bullet"/>
      <w:lvlText w:val="o"/>
      <w:lvlJc w:val="left"/>
      <w:pPr>
        <w:ind w:left="1437" w:hanging="360"/>
      </w:pPr>
      <w:rPr>
        <w:rFonts w:ascii="Courier New" w:hAnsi="Courier New" w:cs="Courier New" w:hint="default"/>
      </w:rPr>
    </w:lvl>
    <w:lvl w:ilvl="2" w:tplc="FFFFFFFF" w:tentative="1">
      <w:start w:val="1"/>
      <w:numFmt w:val="bullet"/>
      <w:lvlText w:val=""/>
      <w:lvlJc w:val="left"/>
      <w:pPr>
        <w:ind w:left="2157" w:hanging="360"/>
      </w:pPr>
      <w:rPr>
        <w:rFonts w:ascii="Wingdings" w:hAnsi="Wingdings" w:hint="default"/>
      </w:rPr>
    </w:lvl>
    <w:lvl w:ilvl="3" w:tplc="FFFFFFFF" w:tentative="1">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abstractNum w:abstractNumId="14" w15:restartNumberingAfterBreak="0">
    <w:nsid w:val="2BD55676"/>
    <w:multiLevelType w:val="hybridMultilevel"/>
    <w:tmpl w:val="076624A4"/>
    <w:lvl w:ilvl="0" w:tplc="0813000F">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23D1712"/>
    <w:multiLevelType w:val="hybridMultilevel"/>
    <w:tmpl w:val="98C69242"/>
    <w:lvl w:ilvl="0" w:tplc="08130001">
      <w:start w:val="1"/>
      <w:numFmt w:val="bullet"/>
      <w:lvlText w:val=""/>
      <w:lvlJc w:val="left"/>
      <w:pPr>
        <w:ind w:left="717" w:hanging="360"/>
      </w:pPr>
      <w:rPr>
        <w:rFonts w:ascii="Symbol" w:hAnsi="Symbol" w:hint="default"/>
      </w:rPr>
    </w:lvl>
    <w:lvl w:ilvl="1" w:tplc="FFFFFFFF" w:tentative="1">
      <w:start w:val="1"/>
      <w:numFmt w:val="bullet"/>
      <w:lvlText w:val="o"/>
      <w:lvlJc w:val="left"/>
      <w:pPr>
        <w:ind w:left="1437" w:hanging="360"/>
      </w:pPr>
      <w:rPr>
        <w:rFonts w:ascii="Courier New" w:hAnsi="Courier New" w:cs="Courier New" w:hint="default"/>
      </w:rPr>
    </w:lvl>
    <w:lvl w:ilvl="2" w:tplc="FFFFFFFF" w:tentative="1">
      <w:start w:val="1"/>
      <w:numFmt w:val="bullet"/>
      <w:lvlText w:val=""/>
      <w:lvlJc w:val="left"/>
      <w:pPr>
        <w:ind w:left="2157" w:hanging="360"/>
      </w:pPr>
      <w:rPr>
        <w:rFonts w:ascii="Wingdings" w:hAnsi="Wingdings" w:hint="default"/>
      </w:rPr>
    </w:lvl>
    <w:lvl w:ilvl="3" w:tplc="FFFFFFFF" w:tentative="1">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abstractNum w:abstractNumId="16" w15:restartNumberingAfterBreak="0">
    <w:nsid w:val="33021841"/>
    <w:multiLevelType w:val="hybridMultilevel"/>
    <w:tmpl w:val="692AF35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5CF7B4D"/>
    <w:multiLevelType w:val="hybridMultilevel"/>
    <w:tmpl w:val="EFD2CB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5F82B6E"/>
    <w:multiLevelType w:val="hybridMultilevel"/>
    <w:tmpl w:val="C00899FC"/>
    <w:lvl w:ilvl="0" w:tplc="08130001">
      <w:start w:val="1"/>
      <w:numFmt w:val="bullet"/>
      <w:lvlText w:val=""/>
      <w:lvlJc w:val="left"/>
      <w:pPr>
        <w:ind w:left="711" w:hanging="360"/>
      </w:pPr>
      <w:rPr>
        <w:rFonts w:ascii="Symbol" w:hAnsi="Symbol" w:hint="default"/>
      </w:rPr>
    </w:lvl>
    <w:lvl w:ilvl="1" w:tplc="FFFFFFFF" w:tentative="1">
      <w:start w:val="1"/>
      <w:numFmt w:val="bullet"/>
      <w:lvlText w:val="o"/>
      <w:lvlJc w:val="left"/>
      <w:pPr>
        <w:ind w:left="1431" w:hanging="360"/>
      </w:pPr>
      <w:rPr>
        <w:rFonts w:ascii="Courier New" w:hAnsi="Courier New" w:cs="Courier New" w:hint="default"/>
      </w:rPr>
    </w:lvl>
    <w:lvl w:ilvl="2" w:tplc="FFFFFFFF" w:tentative="1">
      <w:start w:val="1"/>
      <w:numFmt w:val="bullet"/>
      <w:lvlText w:val=""/>
      <w:lvlJc w:val="left"/>
      <w:pPr>
        <w:ind w:left="2151" w:hanging="360"/>
      </w:pPr>
      <w:rPr>
        <w:rFonts w:ascii="Wingdings" w:hAnsi="Wingdings" w:hint="default"/>
      </w:rPr>
    </w:lvl>
    <w:lvl w:ilvl="3" w:tplc="FFFFFFFF" w:tentative="1">
      <w:start w:val="1"/>
      <w:numFmt w:val="bullet"/>
      <w:lvlText w:val=""/>
      <w:lvlJc w:val="left"/>
      <w:pPr>
        <w:ind w:left="2871" w:hanging="360"/>
      </w:pPr>
      <w:rPr>
        <w:rFonts w:ascii="Symbol" w:hAnsi="Symbol" w:hint="default"/>
      </w:rPr>
    </w:lvl>
    <w:lvl w:ilvl="4" w:tplc="FFFFFFFF" w:tentative="1">
      <w:start w:val="1"/>
      <w:numFmt w:val="bullet"/>
      <w:lvlText w:val="o"/>
      <w:lvlJc w:val="left"/>
      <w:pPr>
        <w:ind w:left="3591" w:hanging="360"/>
      </w:pPr>
      <w:rPr>
        <w:rFonts w:ascii="Courier New" w:hAnsi="Courier New" w:cs="Courier New" w:hint="default"/>
      </w:rPr>
    </w:lvl>
    <w:lvl w:ilvl="5" w:tplc="FFFFFFFF" w:tentative="1">
      <w:start w:val="1"/>
      <w:numFmt w:val="bullet"/>
      <w:lvlText w:val=""/>
      <w:lvlJc w:val="left"/>
      <w:pPr>
        <w:ind w:left="4311" w:hanging="360"/>
      </w:pPr>
      <w:rPr>
        <w:rFonts w:ascii="Wingdings" w:hAnsi="Wingdings" w:hint="default"/>
      </w:rPr>
    </w:lvl>
    <w:lvl w:ilvl="6" w:tplc="FFFFFFFF" w:tentative="1">
      <w:start w:val="1"/>
      <w:numFmt w:val="bullet"/>
      <w:lvlText w:val=""/>
      <w:lvlJc w:val="left"/>
      <w:pPr>
        <w:ind w:left="5031" w:hanging="360"/>
      </w:pPr>
      <w:rPr>
        <w:rFonts w:ascii="Symbol" w:hAnsi="Symbol" w:hint="default"/>
      </w:rPr>
    </w:lvl>
    <w:lvl w:ilvl="7" w:tplc="FFFFFFFF" w:tentative="1">
      <w:start w:val="1"/>
      <w:numFmt w:val="bullet"/>
      <w:lvlText w:val="o"/>
      <w:lvlJc w:val="left"/>
      <w:pPr>
        <w:ind w:left="5751" w:hanging="360"/>
      </w:pPr>
      <w:rPr>
        <w:rFonts w:ascii="Courier New" w:hAnsi="Courier New" w:cs="Courier New" w:hint="default"/>
      </w:rPr>
    </w:lvl>
    <w:lvl w:ilvl="8" w:tplc="FFFFFFFF" w:tentative="1">
      <w:start w:val="1"/>
      <w:numFmt w:val="bullet"/>
      <w:lvlText w:val=""/>
      <w:lvlJc w:val="left"/>
      <w:pPr>
        <w:ind w:left="6471" w:hanging="360"/>
      </w:pPr>
      <w:rPr>
        <w:rFonts w:ascii="Wingdings" w:hAnsi="Wingdings" w:hint="default"/>
      </w:rPr>
    </w:lvl>
  </w:abstractNum>
  <w:abstractNum w:abstractNumId="19" w15:restartNumberingAfterBreak="0">
    <w:nsid w:val="38AF58C7"/>
    <w:multiLevelType w:val="hybridMultilevel"/>
    <w:tmpl w:val="2D662BF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C610E11"/>
    <w:multiLevelType w:val="hybridMultilevel"/>
    <w:tmpl w:val="89F047A8"/>
    <w:lvl w:ilvl="0" w:tplc="0813000F">
      <w:start w:val="1"/>
      <w:numFmt w:val="decimal"/>
      <w:lvlText w:val="%1."/>
      <w:lvlJc w:val="left"/>
      <w:pPr>
        <w:ind w:left="363" w:hanging="360"/>
      </w:pPr>
      <w:rPr>
        <w:rFonts w:hint="default"/>
      </w:rPr>
    </w:lvl>
    <w:lvl w:ilvl="1" w:tplc="08130003">
      <w:start w:val="1"/>
      <w:numFmt w:val="bullet"/>
      <w:lvlText w:val="o"/>
      <w:lvlJc w:val="left"/>
      <w:pPr>
        <w:ind w:left="1083" w:hanging="360"/>
      </w:pPr>
      <w:rPr>
        <w:rFonts w:ascii="Courier New" w:hAnsi="Courier New" w:cs="Courier New" w:hint="default"/>
      </w:rPr>
    </w:lvl>
    <w:lvl w:ilvl="2" w:tplc="08130005" w:tentative="1">
      <w:start w:val="1"/>
      <w:numFmt w:val="bullet"/>
      <w:lvlText w:val=""/>
      <w:lvlJc w:val="left"/>
      <w:pPr>
        <w:ind w:left="1803" w:hanging="360"/>
      </w:pPr>
      <w:rPr>
        <w:rFonts w:ascii="Wingdings" w:hAnsi="Wingdings" w:hint="default"/>
      </w:rPr>
    </w:lvl>
    <w:lvl w:ilvl="3" w:tplc="08130001" w:tentative="1">
      <w:start w:val="1"/>
      <w:numFmt w:val="bullet"/>
      <w:lvlText w:val=""/>
      <w:lvlJc w:val="left"/>
      <w:pPr>
        <w:ind w:left="2523" w:hanging="360"/>
      </w:pPr>
      <w:rPr>
        <w:rFonts w:ascii="Symbol" w:hAnsi="Symbol" w:hint="default"/>
      </w:rPr>
    </w:lvl>
    <w:lvl w:ilvl="4" w:tplc="08130003" w:tentative="1">
      <w:start w:val="1"/>
      <w:numFmt w:val="bullet"/>
      <w:lvlText w:val="o"/>
      <w:lvlJc w:val="left"/>
      <w:pPr>
        <w:ind w:left="3243" w:hanging="360"/>
      </w:pPr>
      <w:rPr>
        <w:rFonts w:ascii="Courier New" w:hAnsi="Courier New" w:cs="Courier New" w:hint="default"/>
      </w:rPr>
    </w:lvl>
    <w:lvl w:ilvl="5" w:tplc="08130005" w:tentative="1">
      <w:start w:val="1"/>
      <w:numFmt w:val="bullet"/>
      <w:lvlText w:val=""/>
      <w:lvlJc w:val="left"/>
      <w:pPr>
        <w:ind w:left="3963" w:hanging="360"/>
      </w:pPr>
      <w:rPr>
        <w:rFonts w:ascii="Wingdings" w:hAnsi="Wingdings" w:hint="default"/>
      </w:rPr>
    </w:lvl>
    <w:lvl w:ilvl="6" w:tplc="08130001" w:tentative="1">
      <w:start w:val="1"/>
      <w:numFmt w:val="bullet"/>
      <w:lvlText w:val=""/>
      <w:lvlJc w:val="left"/>
      <w:pPr>
        <w:ind w:left="4683" w:hanging="360"/>
      </w:pPr>
      <w:rPr>
        <w:rFonts w:ascii="Symbol" w:hAnsi="Symbol" w:hint="default"/>
      </w:rPr>
    </w:lvl>
    <w:lvl w:ilvl="7" w:tplc="08130003" w:tentative="1">
      <w:start w:val="1"/>
      <w:numFmt w:val="bullet"/>
      <w:lvlText w:val="o"/>
      <w:lvlJc w:val="left"/>
      <w:pPr>
        <w:ind w:left="5403" w:hanging="360"/>
      </w:pPr>
      <w:rPr>
        <w:rFonts w:ascii="Courier New" w:hAnsi="Courier New" w:cs="Courier New" w:hint="default"/>
      </w:rPr>
    </w:lvl>
    <w:lvl w:ilvl="8" w:tplc="08130005" w:tentative="1">
      <w:start w:val="1"/>
      <w:numFmt w:val="bullet"/>
      <w:lvlText w:val=""/>
      <w:lvlJc w:val="left"/>
      <w:pPr>
        <w:ind w:left="6123" w:hanging="360"/>
      </w:pPr>
      <w:rPr>
        <w:rFonts w:ascii="Wingdings" w:hAnsi="Wingdings" w:hint="default"/>
      </w:rPr>
    </w:lvl>
  </w:abstractNum>
  <w:abstractNum w:abstractNumId="21" w15:restartNumberingAfterBreak="0">
    <w:nsid w:val="3D0944CA"/>
    <w:multiLevelType w:val="hybridMultilevel"/>
    <w:tmpl w:val="663A57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3C7700D"/>
    <w:multiLevelType w:val="hybridMultilevel"/>
    <w:tmpl w:val="FB30004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4E96C2C"/>
    <w:multiLevelType w:val="hybridMultilevel"/>
    <w:tmpl w:val="4ADE9E40"/>
    <w:lvl w:ilvl="0" w:tplc="08130001">
      <w:start w:val="1"/>
      <w:numFmt w:val="bullet"/>
      <w:lvlText w:val=""/>
      <w:lvlJc w:val="left"/>
      <w:pPr>
        <w:ind w:left="711" w:hanging="360"/>
      </w:pPr>
      <w:rPr>
        <w:rFonts w:ascii="Symbol" w:hAnsi="Symbol" w:hint="default"/>
      </w:rPr>
    </w:lvl>
    <w:lvl w:ilvl="1" w:tplc="FFFFFFFF" w:tentative="1">
      <w:start w:val="1"/>
      <w:numFmt w:val="lowerLetter"/>
      <w:lvlText w:val="%2."/>
      <w:lvlJc w:val="left"/>
      <w:pPr>
        <w:ind w:left="1431" w:hanging="360"/>
      </w:pPr>
    </w:lvl>
    <w:lvl w:ilvl="2" w:tplc="FFFFFFFF" w:tentative="1">
      <w:start w:val="1"/>
      <w:numFmt w:val="lowerRoman"/>
      <w:lvlText w:val="%3."/>
      <w:lvlJc w:val="right"/>
      <w:pPr>
        <w:ind w:left="2151" w:hanging="180"/>
      </w:pPr>
    </w:lvl>
    <w:lvl w:ilvl="3" w:tplc="FFFFFFFF" w:tentative="1">
      <w:start w:val="1"/>
      <w:numFmt w:val="decimal"/>
      <w:lvlText w:val="%4."/>
      <w:lvlJc w:val="left"/>
      <w:pPr>
        <w:ind w:left="2871" w:hanging="360"/>
      </w:pPr>
    </w:lvl>
    <w:lvl w:ilvl="4" w:tplc="FFFFFFFF" w:tentative="1">
      <w:start w:val="1"/>
      <w:numFmt w:val="lowerLetter"/>
      <w:lvlText w:val="%5."/>
      <w:lvlJc w:val="left"/>
      <w:pPr>
        <w:ind w:left="3591" w:hanging="360"/>
      </w:pPr>
    </w:lvl>
    <w:lvl w:ilvl="5" w:tplc="FFFFFFFF" w:tentative="1">
      <w:start w:val="1"/>
      <w:numFmt w:val="lowerRoman"/>
      <w:lvlText w:val="%6."/>
      <w:lvlJc w:val="right"/>
      <w:pPr>
        <w:ind w:left="4311" w:hanging="180"/>
      </w:pPr>
    </w:lvl>
    <w:lvl w:ilvl="6" w:tplc="FFFFFFFF" w:tentative="1">
      <w:start w:val="1"/>
      <w:numFmt w:val="decimal"/>
      <w:lvlText w:val="%7."/>
      <w:lvlJc w:val="left"/>
      <w:pPr>
        <w:ind w:left="5031" w:hanging="360"/>
      </w:pPr>
    </w:lvl>
    <w:lvl w:ilvl="7" w:tplc="FFFFFFFF" w:tentative="1">
      <w:start w:val="1"/>
      <w:numFmt w:val="lowerLetter"/>
      <w:lvlText w:val="%8."/>
      <w:lvlJc w:val="left"/>
      <w:pPr>
        <w:ind w:left="5751" w:hanging="360"/>
      </w:pPr>
    </w:lvl>
    <w:lvl w:ilvl="8" w:tplc="FFFFFFFF" w:tentative="1">
      <w:start w:val="1"/>
      <w:numFmt w:val="lowerRoman"/>
      <w:lvlText w:val="%9."/>
      <w:lvlJc w:val="right"/>
      <w:pPr>
        <w:ind w:left="6471" w:hanging="180"/>
      </w:pPr>
    </w:lvl>
  </w:abstractNum>
  <w:abstractNum w:abstractNumId="24" w15:restartNumberingAfterBreak="0">
    <w:nsid w:val="45341ACF"/>
    <w:multiLevelType w:val="hybridMultilevel"/>
    <w:tmpl w:val="1B586816"/>
    <w:lvl w:ilvl="0" w:tplc="0813000F">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650362A"/>
    <w:multiLevelType w:val="hybridMultilevel"/>
    <w:tmpl w:val="4B1A95E8"/>
    <w:lvl w:ilvl="0" w:tplc="08130001">
      <w:start w:val="1"/>
      <w:numFmt w:val="bullet"/>
      <w:lvlText w:val=""/>
      <w:lvlJc w:val="left"/>
      <w:pPr>
        <w:ind w:left="717" w:hanging="360"/>
      </w:pPr>
      <w:rPr>
        <w:rFonts w:ascii="Symbol" w:hAnsi="Symbol" w:hint="default"/>
      </w:rPr>
    </w:lvl>
    <w:lvl w:ilvl="1" w:tplc="FFFFFFFF" w:tentative="1">
      <w:start w:val="1"/>
      <w:numFmt w:val="bullet"/>
      <w:lvlText w:val="o"/>
      <w:lvlJc w:val="left"/>
      <w:pPr>
        <w:ind w:left="1437" w:hanging="360"/>
      </w:pPr>
      <w:rPr>
        <w:rFonts w:ascii="Courier New" w:hAnsi="Courier New" w:cs="Courier New" w:hint="default"/>
      </w:rPr>
    </w:lvl>
    <w:lvl w:ilvl="2" w:tplc="FFFFFFFF" w:tentative="1">
      <w:start w:val="1"/>
      <w:numFmt w:val="bullet"/>
      <w:lvlText w:val=""/>
      <w:lvlJc w:val="left"/>
      <w:pPr>
        <w:ind w:left="2157" w:hanging="360"/>
      </w:pPr>
      <w:rPr>
        <w:rFonts w:ascii="Wingdings" w:hAnsi="Wingdings" w:hint="default"/>
      </w:rPr>
    </w:lvl>
    <w:lvl w:ilvl="3" w:tplc="FFFFFFFF" w:tentative="1">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abstractNum w:abstractNumId="26" w15:restartNumberingAfterBreak="0">
    <w:nsid w:val="49C263B1"/>
    <w:multiLevelType w:val="hybridMultilevel"/>
    <w:tmpl w:val="436CEB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49F329EF"/>
    <w:multiLevelType w:val="hybridMultilevel"/>
    <w:tmpl w:val="634CCAEA"/>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4ABC4B9A"/>
    <w:multiLevelType w:val="hybridMultilevel"/>
    <w:tmpl w:val="986837AA"/>
    <w:lvl w:ilvl="0" w:tplc="005C1E7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CDB2C30"/>
    <w:multiLevelType w:val="hybridMultilevel"/>
    <w:tmpl w:val="BE5EB9EA"/>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F036960"/>
    <w:multiLevelType w:val="hybridMultilevel"/>
    <w:tmpl w:val="92565E12"/>
    <w:lvl w:ilvl="0" w:tplc="08130001">
      <w:start w:val="1"/>
      <w:numFmt w:val="bullet"/>
      <w:lvlText w:val=""/>
      <w:lvlJc w:val="left"/>
      <w:pPr>
        <w:ind w:left="574" w:hanging="360"/>
      </w:pPr>
      <w:rPr>
        <w:rFonts w:ascii="Symbol" w:hAnsi="Symbol" w:hint="default"/>
      </w:rPr>
    </w:lvl>
    <w:lvl w:ilvl="1" w:tplc="FFFFFFFF">
      <w:start w:val="1"/>
      <w:numFmt w:val="bullet"/>
      <w:lvlText w:val="o"/>
      <w:lvlJc w:val="left"/>
      <w:pPr>
        <w:ind w:left="1294" w:hanging="360"/>
      </w:pPr>
      <w:rPr>
        <w:rFonts w:ascii="Courier New" w:hAnsi="Courier New" w:cs="Courier New" w:hint="default"/>
      </w:rPr>
    </w:lvl>
    <w:lvl w:ilvl="2" w:tplc="FFFFFFFF" w:tentative="1">
      <w:start w:val="1"/>
      <w:numFmt w:val="bullet"/>
      <w:lvlText w:val=""/>
      <w:lvlJc w:val="left"/>
      <w:pPr>
        <w:ind w:left="2014" w:hanging="360"/>
      </w:pPr>
      <w:rPr>
        <w:rFonts w:ascii="Wingdings" w:hAnsi="Wingdings" w:hint="default"/>
      </w:rPr>
    </w:lvl>
    <w:lvl w:ilvl="3" w:tplc="FFFFFFFF" w:tentative="1">
      <w:start w:val="1"/>
      <w:numFmt w:val="bullet"/>
      <w:lvlText w:val=""/>
      <w:lvlJc w:val="left"/>
      <w:pPr>
        <w:ind w:left="2734" w:hanging="360"/>
      </w:pPr>
      <w:rPr>
        <w:rFonts w:ascii="Symbol" w:hAnsi="Symbol" w:hint="default"/>
      </w:rPr>
    </w:lvl>
    <w:lvl w:ilvl="4" w:tplc="FFFFFFFF" w:tentative="1">
      <w:start w:val="1"/>
      <w:numFmt w:val="bullet"/>
      <w:lvlText w:val="o"/>
      <w:lvlJc w:val="left"/>
      <w:pPr>
        <w:ind w:left="3454" w:hanging="360"/>
      </w:pPr>
      <w:rPr>
        <w:rFonts w:ascii="Courier New" w:hAnsi="Courier New" w:cs="Courier New" w:hint="default"/>
      </w:rPr>
    </w:lvl>
    <w:lvl w:ilvl="5" w:tplc="FFFFFFFF" w:tentative="1">
      <w:start w:val="1"/>
      <w:numFmt w:val="bullet"/>
      <w:lvlText w:val=""/>
      <w:lvlJc w:val="left"/>
      <w:pPr>
        <w:ind w:left="4174" w:hanging="360"/>
      </w:pPr>
      <w:rPr>
        <w:rFonts w:ascii="Wingdings" w:hAnsi="Wingdings" w:hint="default"/>
      </w:rPr>
    </w:lvl>
    <w:lvl w:ilvl="6" w:tplc="FFFFFFFF" w:tentative="1">
      <w:start w:val="1"/>
      <w:numFmt w:val="bullet"/>
      <w:lvlText w:val=""/>
      <w:lvlJc w:val="left"/>
      <w:pPr>
        <w:ind w:left="4894" w:hanging="360"/>
      </w:pPr>
      <w:rPr>
        <w:rFonts w:ascii="Symbol" w:hAnsi="Symbol" w:hint="default"/>
      </w:rPr>
    </w:lvl>
    <w:lvl w:ilvl="7" w:tplc="FFFFFFFF" w:tentative="1">
      <w:start w:val="1"/>
      <w:numFmt w:val="bullet"/>
      <w:lvlText w:val="o"/>
      <w:lvlJc w:val="left"/>
      <w:pPr>
        <w:ind w:left="5614" w:hanging="360"/>
      </w:pPr>
      <w:rPr>
        <w:rFonts w:ascii="Courier New" w:hAnsi="Courier New" w:cs="Courier New" w:hint="default"/>
      </w:rPr>
    </w:lvl>
    <w:lvl w:ilvl="8" w:tplc="FFFFFFFF" w:tentative="1">
      <w:start w:val="1"/>
      <w:numFmt w:val="bullet"/>
      <w:lvlText w:val=""/>
      <w:lvlJc w:val="left"/>
      <w:pPr>
        <w:ind w:left="6334" w:hanging="360"/>
      </w:pPr>
      <w:rPr>
        <w:rFonts w:ascii="Wingdings" w:hAnsi="Wingdings" w:hint="default"/>
      </w:rPr>
    </w:lvl>
  </w:abstractNum>
  <w:abstractNum w:abstractNumId="31" w15:restartNumberingAfterBreak="0">
    <w:nsid w:val="4F1F19A0"/>
    <w:multiLevelType w:val="hybridMultilevel"/>
    <w:tmpl w:val="65004BC0"/>
    <w:lvl w:ilvl="0" w:tplc="107A56E0">
      <w:start w:val="2"/>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2" w15:restartNumberingAfterBreak="0">
    <w:nsid w:val="4FBE7EA8"/>
    <w:multiLevelType w:val="hybridMultilevel"/>
    <w:tmpl w:val="6B1A35FA"/>
    <w:lvl w:ilvl="0" w:tplc="08130001">
      <w:start w:val="1"/>
      <w:numFmt w:val="bullet"/>
      <w:lvlText w:val=""/>
      <w:lvlJc w:val="left"/>
      <w:pPr>
        <w:ind w:left="717" w:hanging="360"/>
      </w:pPr>
      <w:rPr>
        <w:rFonts w:ascii="Symbol" w:hAnsi="Symbol" w:hint="default"/>
      </w:rPr>
    </w:lvl>
    <w:lvl w:ilvl="1" w:tplc="FFFFFFFF" w:tentative="1">
      <w:start w:val="1"/>
      <w:numFmt w:val="bullet"/>
      <w:lvlText w:val="o"/>
      <w:lvlJc w:val="left"/>
      <w:pPr>
        <w:ind w:left="1437" w:hanging="360"/>
      </w:pPr>
      <w:rPr>
        <w:rFonts w:ascii="Courier New" w:hAnsi="Courier New" w:cs="Courier New" w:hint="default"/>
      </w:rPr>
    </w:lvl>
    <w:lvl w:ilvl="2" w:tplc="FFFFFFFF" w:tentative="1">
      <w:start w:val="1"/>
      <w:numFmt w:val="bullet"/>
      <w:lvlText w:val=""/>
      <w:lvlJc w:val="left"/>
      <w:pPr>
        <w:ind w:left="2157" w:hanging="360"/>
      </w:pPr>
      <w:rPr>
        <w:rFonts w:ascii="Wingdings" w:hAnsi="Wingdings" w:hint="default"/>
      </w:rPr>
    </w:lvl>
    <w:lvl w:ilvl="3" w:tplc="FFFFFFFF" w:tentative="1">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abstractNum w:abstractNumId="33" w15:restartNumberingAfterBreak="0">
    <w:nsid w:val="55E62D6A"/>
    <w:multiLevelType w:val="hybridMultilevel"/>
    <w:tmpl w:val="13A284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A3024A0"/>
    <w:multiLevelType w:val="hybridMultilevel"/>
    <w:tmpl w:val="5FA0F8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A7330F1"/>
    <w:multiLevelType w:val="hybridMultilevel"/>
    <w:tmpl w:val="9FF4EC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5B5A648F"/>
    <w:multiLevelType w:val="hybridMultilevel"/>
    <w:tmpl w:val="0E680D2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5FA21AB8"/>
    <w:multiLevelType w:val="hybridMultilevel"/>
    <w:tmpl w:val="DA0CB19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5FBF6250"/>
    <w:multiLevelType w:val="hybridMultilevel"/>
    <w:tmpl w:val="986837AA"/>
    <w:lvl w:ilvl="0" w:tplc="005C1E7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5FEF15C3"/>
    <w:multiLevelType w:val="hybridMultilevel"/>
    <w:tmpl w:val="986837AA"/>
    <w:lvl w:ilvl="0" w:tplc="005C1E7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655F4043"/>
    <w:multiLevelType w:val="hybridMultilevel"/>
    <w:tmpl w:val="2926F502"/>
    <w:lvl w:ilvl="0" w:tplc="08130005">
      <w:start w:val="1"/>
      <w:numFmt w:val="bullet"/>
      <w:lvlText w:val=""/>
      <w:lvlJc w:val="left"/>
      <w:pPr>
        <w:ind w:left="723" w:hanging="360"/>
      </w:pPr>
      <w:rPr>
        <w:rFonts w:ascii="Wingdings" w:hAnsi="Wingdings" w:hint="default"/>
      </w:rPr>
    </w:lvl>
    <w:lvl w:ilvl="1" w:tplc="08130003" w:tentative="1">
      <w:start w:val="1"/>
      <w:numFmt w:val="bullet"/>
      <w:lvlText w:val="o"/>
      <w:lvlJc w:val="left"/>
      <w:pPr>
        <w:ind w:left="1443" w:hanging="360"/>
      </w:pPr>
      <w:rPr>
        <w:rFonts w:ascii="Courier New" w:hAnsi="Courier New" w:cs="Courier New" w:hint="default"/>
      </w:rPr>
    </w:lvl>
    <w:lvl w:ilvl="2" w:tplc="08130005" w:tentative="1">
      <w:start w:val="1"/>
      <w:numFmt w:val="bullet"/>
      <w:lvlText w:val=""/>
      <w:lvlJc w:val="left"/>
      <w:pPr>
        <w:ind w:left="2163" w:hanging="360"/>
      </w:pPr>
      <w:rPr>
        <w:rFonts w:ascii="Wingdings" w:hAnsi="Wingdings" w:hint="default"/>
      </w:rPr>
    </w:lvl>
    <w:lvl w:ilvl="3" w:tplc="08130001" w:tentative="1">
      <w:start w:val="1"/>
      <w:numFmt w:val="bullet"/>
      <w:lvlText w:val=""/>
      <w:lvlJc w:val="left"/>
      <w:pPr>
        <w:ind w:left="2883" w:hanging="360"/>
      </w:pPr>
      <w:rPr>
        <w:rFonts w:ascii="Symbol" w:hAnsi="Symbol" w:hint="default"/>
      </w:rPr>
    </w:lvl>
    <w:lvl w:ilvl="4" w:tplc="08130003" w:tentative="1">
      <w:start w:val="1"/>
      <w:numFmt w:val="bullet"/>
      <w:lvlText w:val="o"/>
      <w:lvlJc w:val="left"/>
      <w:pPr>
        <w:ind w:left="3603" w:hanging="360"/>
      </w:pPr>
      <w:rPr>
        <w:rFonts w:ascii="Courier New" w:hAnsi="Courier New" w:cs="Courier New" w:hint="default"/>
      </w:rPr>
    </w:lvl>
    <w:lvl w:ilvl="5" w:tplc="08130005" w:tentative="1">
      <w:start w:val="1"/>
      <w:numFmt w:val="bullet"/>
      <w:lvlText w:val=""/>
      <w:lvlJc w:val="left"/>
      <w:pPr>
        <w:ind w:left="4323" w:hanging="360"/>
      </w:pPr>
      <w:rPr>
        <w:rFonts w:ascii="Wingdings" w:hAnsi="Wingdings" w:hint="default"/>
      </w:rPr>
    </w:lvl>
    <w:lvl w:ilvl="6" w:tplc="08130001" w:tentative="1">
      <w:start w:val="1"/>
      <w:numFmt w:val="bullet"/>
      <w:lvlText w:val=""/>
      <w:lvlJc w:val="left"/>
      <w:pPr>
        <w:ind w:left="5043" w:hanging="360"/>
      </w:pPr>
      <w:rPr>
        <w:rFonts w:ascii="Symbol" w:hAnsi="Symbol" w:hint="default"/>
      </w:rPr>
    </w:lvl>
    <w:lvl w:ilvl="7" w:tplc="08130003" w:tentative="1">
      <w:start w:val="1"/>
      <w:numFmt w:val="bullet"/>
      <w:lvlText w:val="o"/>
      <w:lvlJc w:val="left"/>
      <w:pPr>
        <w:ind w:left="5763" w:hanging="360"/>
      </w:pPr>
      <w:rPr>
        <w:rFonts w:ascii="Courier New" w:hAnsi="Courier New" w:cs="Courier New" w:hint="default"/>
      </w:rPr>
    </w:lvl>
    <w:lvl w:ilvl="8" w:tplc="08130005" w:tentative="1">
      <w:start w:val="1"/>
      <w:numFmt w:val="bullet"/>
      <w:lvlText w:val=""/>
      <w:lvlJc w:val="left"/>
      <w:pPr>
        <w:ind w:left="6483" w:hanging="360"/>
      </w:pPr>
      <w:rPr>
        <w:rFonts w:ascii="Wingdings" w:hAnsi="Wingdings" w:hint="default"/>
      </w:rPr>
    </w:lvl>
  </w:abstractNum>
  <w:abstractNum w:abstractNumId="41" w15:restartNumberingAfterBreak="0">
    <w:nsid w:val="674A482C"/>
    <w:multiLevelType w:val="hybridMultilevel"/>
    <w:tmpl w:val="E8F498E6"/>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2" w15:restartNumberingAfterBreak="0">
    <w:nsid w:val="69C4480E"/>
    <w:multiLevelType w:val="hybridMultilevel"/>
    <w:tmpl w:val="1F8CB882"/>
    <w:lvl w:ilvl="0" w:tplc="08130001">
      <w:start w:val="1"/>
      <w:numFmt w:val="bullet"/>
      <w:lvlText w:val=""/>
      <w:lvlJc w:val="left"/>
      <w:pPr>
        <w:ind w:left="717" w:hanging="360"/>
      </w:pPr>
      <w:rPr>
        <w:rFonts w:ascii="Symbol" w:hAnsi="Symbol" w:hint="default"/>
      </w:rPr>
    </w:lvl>
    <w:lvl w:ilvl="1" w:tplc="FFFFFFFF" w:tentative="1">
      <w:start w:val="1"/>
      <w:numFmt w:val="bullet"/>
      <w:lvlText w:val="o"/>
      <w:lvlJc w:val="left"/>
      <w:pPr>
        <w:ind w:left="1437" w:hanging="360"/>
      </w:pPr>
      <w:rPr>
        <w:rFonts w:ascii="Courier New" w:hAnsi="Courier New" w:cs="Courier New" w:hint="default"/>
      </w:rPr>
    </w:lvl>
    <w:lvl w:ilvl="2" w:tplc="FFFFFFFF" w:tentative="1">
      <w:start w:val="1"/>
      <w:numFmt w:val="bullet"/>
      <w:lvlText w:val=""/>
      <w:lvlJc w:val="left"/>
      <w:pPr>
        <w:ind w:left="2157" w:hanging="360"/>
      </w:pPr>
      <w:rPr>
        <w:rFonts w:ascii="Wingdings" w:hAnsi="Wingdings" w:hint="default"/>
      </w:rPr>
    </w:lvl>
    <w:lvl w:ilvl="3" w:tplc="FFFFFFFF" w:tentative="1">
      <w:start w:val="1"/>
      <w:numFmt w:val="bullet"/>
      <w:lvlText w:val=""/>
      <w:lvlJc w:val="left"/>
      <w:pPr>
        <w:ind w:left="2877" w:hanging="360"/>
      </w:pPr>
      <w:rPr>
        <w:rFonts w:ascii="Symbol" w:hAnsi="Symbol" w:hint="default"/>
      </w:rPr>
    </w:lvl>
    <w:lvl w:ilvl="4" w:tplc="FFFFFFFF" w:tentative="1">
      <w:start w:val="1"/>
      <w:numFmt w:val="bullet"/>
      <w:lvlText w:val="o"/>
      <w:lvlJc w:val="left"/>
      <w:pPr>
        <w:ind w:left="3597" w:hanging="360"/>
      </w:pPr>
      <w:rPr>
        <w:rFonts w:ascii="Courier New" w:hAnsi="Courier New" w:cs="Courier New" w:hint="default"/>
      </w:rPr>
    </w:lvl>
    <w:lvl w:ilvl="5" w:tplc="FFFFFFFF" w:tentative="1">
      <w:start w:val="1"/>
      <w:numFmt w:val="bullet"/>
      <w:lvlText w:val=""/>
      <w:lvlJc w:val="left"/>
      <w:pPr>
        <w:ind w:left="4317" w:hanging="360"/>
      </w:pPr>
      <w:rPr>
        <w:rFonts w:ascii="Wingdings" w:hAnsi="Wingdings" w:hint="default"/>
      </w:rPr>
    </w:lvl>
    <w:lvl w:ilvl="6" w:tplc="FFFFFFFF" w:tentative="1">
      <w:start w:val="1"/>
      <w:numFmt w:val="bullet"/>
      <w:lvlText w:val=""/>
      <w:lvlJc w:val="left"/>
      <w:pPr>
        <w:ind w:left="5037" w:hanging="360"/>
      </w:pPr>
      <w:rPr>
        <w:rFonts w:ascii="Symbol" w:hAnsi="Symbol" w:hint="default"/>
      </w:rPr>
    </w:lvl>
    <w:lvl w:ilvl="7" w:tplc="FFFFFFFF" w:tentative="1">
      <w:start w:val="1"/>
      <w:numFmt w:val="bullet"/>
      <w:lvlText w:val="o"/>
      <w:lvlJc w:val="left"/>
      <w:pPr>
        <w:ind w:left="5757" w:hanging="360"/>
      </w:pPr>
      <w:rPr>
        <w:rFonts w:ascii="Courier New" w:hAnsi="Courier New" w:cs="Courier New" w:hint="default"/>
      </w:rPr>
    </w:lvl>
    <w:lvl w:ilvl="8" w:tplc="FFFFFFFF" w:tentative="1">
      <w:start w:val="1"/>
      <w:numFmt w:val="bullet"/>
      <w:lvlText w:val=""/>
      <w:lvlJc w:val="left"/>
      <w:pPr>
        <w:ind w:left="6477" w:hanging="360"/>
      </w:pPr>
      <w:rPr>
        <w:rFonts w:ascii="Wingdings" w:hAnsi="Wingdings" w:hint="default"/>
      </w:rPr>
    </w:lvl>
  </w:abstractNum>
  <w:abstractNum w:abstractNumId="43" w15:restartNumberingAfterBreak="0">
    <w:nsid w:val="6D89646C"/>
    <w:multiLevelType w:val="hybridMultilevel"/>
    <w:tmpl w:val="B0D0B1C6"/>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6DC612A2"/>
    <w:multiLevelType w:val="hybridMultilevel"/>
    <w:tmpl w:val="D794F702"/>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5" w15:restartNumberingAfterBreak="0">
    <w:nsid w:val="722B35D0"/>
    <w:multiLevelType w:val="hybridMultilevel"/>
    <w:tmpl w:val="4172480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9C83A9E"/>
    <w:multiLevelType w:val="hybridMultilevel"/>
    <w:tmpl w:val="03120E00"/>
    <w:lvl w:ilvl="0" w:tplc="08130005">
      <w:start w:val="1"/>
      <w:numFmt w:val="bullet"/>
      <w:lvlText w:val=""/>
      <w:lvlJc w:val="left"/>
      <w:pPr>
        <w:ind w:left="723" w:hanging="360"/>
      </w:pPr>
      <w:rPr>
        <w:rFonts w:ascii="Wingdings" w:hAnsi="Wingdings" w:hint="default"/>
      </w:rPr>
    </w:lvl>
    <w:lvl w:ilvl="1" w:tplc="08130003" w:tentative="1">
      <w:start w:val="1"/>
      <w:numFmt w:val="bullet"/>
      <w:lvlText w:val="o"/>
      <w:lvlJc w:val="left"/>
      <w:pPr>
        <w:ind w:left="1443" w:hanging="360"/>
      </w:pPr>
      <w:rPr>
        <w:rFonts w:ascii="Courier New" w:hAnsi="Courier New" w:cs="Courier New" w:hint="default"/>
      </w:rPr>
    </w:lvl>
    <w:lvl w:ilvl="2" w:tplc="08130005" w:tentative="1">
      <w:start w:val="1"/>
      <w:numFmt w:val="bullet"/>
      <w:lvlText w:val=""/>
      <w:lvlJc w:val="left"/>
      <w:pPr>
        <w:ind w:left="2163" w:hanging="360"/>
      </w:pPr>
      <w:rPr>
        <w:rFonts w:ascii="Wingdings" w:hAnsi="Wingdings" w:hint="default"/>
      </w:rPr>
    </w:lvl>
    <w:lvl w:ilvl="3" w:tplc="08130001" w:tentative="1">
      <w:start w:val="1"/>
      <w:numFmt w:val="bullet"/>
      <w:lvlText w:val=""/>
      <w:lvlJc w:val="left"/>
      <w:pPr>
        <w:ind w:left="2883" w:hanging="360"/>
      </w:pPr>
      <w:rPr>
        <w:rFonts w:ascii="Symbol" w:hAnsi="Symbol" w:hint="default"/>
      </w:rPr>
    </w:lvl>
    <w:lvl w:ilvl="4" w:tplc="08130003" w:tentative="1">
      <w:start w:val="1"/>
      <w:numFmt w:val="bullet"/>
      <w:lvlText w:val="o"/>
      <w:lvlJc w:val="left"/>
      <w:pPr>
        <w:ind w:left="3603" w:hanging="360"/>
      </w:pPr>
      <w:rPr>
        <w:rFonts w:ascii="Courier New" w:hAnsi="Courier New" w:cs="Courier New" w:hint="default"/>
      </w:rPr>
    </w:lvl>
    <w:lvl w:ilvl="5" w:tplc="08130005" w:tentative="1">
      <w:start w:val="1"/>
      <w:numFmt w:val="bullet"/>
      <w:lvlText w:val=""/>
      <w:lvlJc w:val="left"/>
      <w:pPr>
        <w:ind w:left="4323" w:hanging="360"/>
      </w:pPr>
      <w:rPr>
        <w:rFonts w:ascii="Wingdings" w:hAnsi="Wingdings" w:hint="default"/>
      </w:rPr>
    </w:lvl>
    <w:lvl w:ilvl="6" w:tplc="08130001" w:tentative="1">
      <w:start w:val="1"/>
      <w:numFmt w:val="bullet"/>
      <w:lvlText w:val=""/>
      <w:lvlJc w:val="left"/>
      <w:pPr>
        <w:ind w:left="5043" w:hanging="360"/>
      </w:pPr>
      <w:rPr>
        <w:rFonts w:ascii="Symbol" w:hAnsi="Symbol" w:hint="default"/>
      </w:rPr>
    </w:lvl>
    <w:lvl w:ilvl="7" w:tplc="08130003" w:tentative="1">
      <w:start w:val="1"/>
      <w:numFmt w:val="bullet"/>
      <w:lvlText w:val="o"/>
      <w:lvlJc w:val="left"/>
      <w:pPr>
        <w:ind w:left="5763" w:hanging="360"/>
      </w:pPr>
      <w:rPr>
        <w:rFonts w:ascii="Courier New" w:hAnsi="Courier New" w:cs="Courier New" w:hint="default"/>
      </w:rPr>
    </w:lvl>
    <w:lvl w:ilvl="8" w:tplc="08130005" w:tentative="1">
      <w:start w:val="1"/>
      <w:numFmt w:val="bullet"/>
      <w:lvlText w:val=""/>
      <w:lvlJc w:val="left"/>
      <w:pPr>
        <w:ind w:left="6483" w:hanging="360"/>
      </w:pPr>
      <w:rPr>
        <w:rFonts w:ascii="Wingdings" w:hAnsi="Wingdings" w:hint="default"/>
      </w:rPr>
    </w:lvl>
  </w:abstractNum>
  <w:num w:numId="1" w16cid:durableId="1738670867">
    <w:abstractNumId w:val="1"/>
  </w:num>
  <w:num w:numId="2" w16cid:durableId="956719363">
    <w:abstractNumId w:val="3"/>
  </w:num>
  <w:num w:numId="3" w16cid:durableId="169180474">
    <w:abstractNumId w:val="24"/>
  </w:num>
  <w:num w:numId="4" w16cid:durableId="1505626863">
    <w:abstractNumId w:val="6"/>
  </w:num>
  <w:num w:numId="5" w16cid:durableId="1421174032">
    <w:abstractNumId w:val="10"/>
  </w:num>
  <w:num w:numId="6" w16cid:durableId="315380419">
    <w:abstractNumId w:val="2"/>
  </w:num>
  <w:num w:numId="7" w16cid:durableId="1960605349">
    <w:abstractNumId w:val="14"/>
  </w:num>
  <w:num w:numId="8" w16cid:durableId="1445345271">
    <w:abstractNumId w:val="20"/>
  </w:num>
  <w:num w:numId="9" w16cid:durableId="50008188">
    <w:abstractNumId w:val="40"/>
  </w:num>
  <w:num w:numId="10" w16cid:durableId="932663553">
    <w:abstractNumId w:val="46"/>
  </w:num>
  <w:num w:numId="11" w16cid:durableId="515458246">
    <w:abstractNumId w:val="9"/>
  </w:num>
  <w:num w:numId="12" w16cid:durableId="522015059">
    <w:abstractNumId w:val="43"/>
  </w:num>
  <w:num w:numId="13" w16cid:durableId="2107386693">
    <w:abstractNumId w:val="29"/>
  </w:num>
  <w:num w:numId="14" w16cid:durableId="712272334">
    <w:abstractNumId w:val="11"/>
  </w:num>
  <w:num w:numId="15" w16cid:durableId="1379206837">
    <w:abstractNumId w:val="44"/>
  </w:num>
  <w:num w:numId="16" w16cid:durableId="1349864703">
    <w:abstractNumId w:val="7"/>
  </w:num>
  <w:num w:numId="17" w16cid:durableId="1025449494">
    <w:abstractNumId w:val="45"/>
  </w:num>
  <w:num w:numId="18" w16cid:durableId="1279028944">
    <w:abstractNumId w:val="37"/>
  </w:num>
  <w:num w:numId="19" w16cid:durableId="171117116">
    <w:abstractNumId w:val="19"/>
  </w:num>
  <w:num w:numId="20" w16cid:durableId="1002704032">
    <w:abstractNumId w:val="36"/>
  </w:num>
  <w:num w:numId="21" w16cid:durableId="907306731">
    <w:abstractNumId w:val="17"/>
  </w:num>
  <w:num w:numId="22" w16cid:durableId="683359062">
    <w:abstractNumId w:val="0"/>
  </w:num>
  <w:num w:numId="23" w16cid:durableId="1568763415">
    <w:abstractNumId w:val="4"/>
  </w:num>
  <w:num w:numId="24" w16cid:durableId="1350643394">
    <w:abstractNumId w:val="38"/>
  </w:num>
  <w:num w:numId="25" w16cid:durableId="2061590010">
    <w:abstractNumId w:val="31"/>
  </w:num>
  <w:num w:numId="26" w16cid:durableId="1027566536">
    <w:abstractNumId w:val="12"/>
  </w:num>
  <w:num w:numId="27" w16cid:durableId="928929604">
    <w:abstractNumId w:val="28"/>
  </w:num>
  <w:num w:numId="28" w16cid:durableId="1983532537">
    <w:abstractNumId w:val="39"/>
  </w:num>
  <w:num w:numId="29" w16cid:durableId="878317646">
    <w:abstractNumId w:val="30"/>
  </w:num>
  <w:num w:numId="30" w16cid:durableId="574702748">
    <w:abstractNumId w:val="22"/>
  </w:num>
  <w:num w:numId="31" w16cid:durableId="12154132">
    <w:abstractNumId w:val="42"/>
  </w:num>
  <w:num w:numId="32" w16cid:durableId="1550997025">
    <w:abstractNumId w:val="32"/>
  </w:num>
  <w:num w:numId="33" w16cid:durableId="48110476">
    <w:abstractNumId w:val="25"/>
  </w:num>
  <w:num w:numId="34" w16cid:durableId="376439872">
    <w:abstractNumId w:val="13"/>
  </w:num>
  <w:num w:numId="35" w16cid:durableId="780034042">
    <w:abstractNumId w:val="23"/>
  </w:num>
  <w:num w:numId="36" w16cid:durableId="1990742122">
    <w:abstractNumId w:val="15"/>
  </w:num>
  <w:num w:numId="37" w16cid:durableId="1576932962">
    <w:abstractNumId w:val="18"/>
  </w:num>
  <w:num w:numId="38" w16cid:durableId="2123376322">
    <w:abstractNumId w:val="5"/>
  </w:num>
  <w:num w:numId="39" w16cid:durableId="1538548117">
    <w:abstractNumId w:val="8"/>
  </w:num>
  <w:num w:numId="40" w16cid:durableId="1248424642">
    <w:abstractNumId w:val="34"/>
  </w:num>
  <w:num w:numId="41" w16cid:durableId="1209150867">
    <w:abstractNumId w:val="21"/>
  </w:num>
  <w:num w:numId="42" w16cid:durableId="1533032152">
    <w:abstractNumId w:val="33"/>
  </w:num>
  <w:num w:numId="43" w16cid:durableId="2082483438">
    <w:abstractNumId w:val="16"/>
  </w:num>
  <w:num w:numId="44" w16cid:durableId="551842783">
    <w:abstractNumId w:val="41"/>
  </w:num>
  <w:num w:numId="45" w16cid:durableId="1853251854">
    <w:abstractNumId w:val="27"/>
  </w:num>
  <w:num w:numId="46" w16cid:durableId="580916238">
    <w:abstractNumId w:val="26"/>
  </w:num>
  <w:num w:numId="47" w16cid:durableId="142575857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284"/>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98"/>
    <w:rsid w:val="0000085B"/>
    <w:rsid w:val="000019BC"/>
    <w:rsid w:val="000025BC"/>
    <w:rsid w:val="00004C4B"/>
    <w:rsid w:val="00004FC4"/>
    <w:rsid w:val="00005191"/>
    <w:rsid w:val="00006816"/>
    <w:rsid w:val="00007576"/>
    <w:rsid w:val="00010BEB"/>
    <w:rsid w:val="000115AE"/>
    <w:rsid w:val="00012150"/>
    <w:rsid w:val="00012C57"/>
    <w:rsid w:val="000137A6"/>
    <w:rsid w:val="00015671"/>
    <w:rsid w:val="00015A14"/>
    <w:rsid w:val="00016492"/>
    <w:rsid w:val="00020D98"/>
    <w:rsid w:val="000211A3"/>
    <w:rsid w:val="000226FD"/>
    <w:rsid w:val="000229BF"/>
    <w:rsid w:val="00023C53"/>
    <w:rsid w:val="00025925"/>
    <w:rsid w:val="00025B57"/>
    <w:rsid w:val="000262E4"/>
    <w:rsid w:val="00033C4D"/>
    <w:rsid w:val="00034C61"/>
    <w:rsid w:val="000360BC"/>
    <w:rsid w:val="000378F4"/>
    <w:rsid w:val="0004198F"/>
    <w:rsid w:val="00041BD6"/>
    <w:rsid w:val="00044622"/>
    <w:rsid w:val="0005420A"/>
    <w:rsid w:val="00055B5E"/>
    <w:rsid w:val="00060938"/>
    <w:rsid w:val="00060C8B"/>
    <w:rsid w:val="000612BB"/>
    <w:rsid w:val="00061567"/>
    <w:rsid w:val="00061D58"/>
    <w:rsid w:val="00062B4B"/>
    <w:rsid w:val="000651AE"/>
    <w:rsid w:val="00065239"/>
    <w:rsid w:val="000667A7"/>
    <w:rsid w:val="000672DD"/>
    <w:rsid w:val="00070846"/>
    <w:rsid w:val="0007160A"/>
    <w:rsid w:val="000717C0"/>
    <w:rsid w:val="00071ED3"/>
    <w:rsid w:val="000725D4"/>
    <w:rsid w:val="00076775"/>
    <w:rsid w:val="000772AD"/>
    <w:rsid w:val="0008017D"/>
    <w:rsid w:val="00080B1F"/>
    <w:rsid w:val="000810C5"/>
    <w:rsid w:val="00081758"/>
    <w:rsid w:val="00082296"/>
    <w:rsid w:val="00083DAE"/>
    <w:rsid w:val="0008568F"/>
    <w:rsid w:val="00086867"/>
    <w:rsid w:val="0008728A"/>
    <w:rsid w:val="0008761B"/>
    <w:rsid w:val="00087D2F"/>
    <w:rsid w:val="000907BD"/>
    <w:rsid w:val="0009158B"/>
    <w:rsid w:val="000915FE"/>
    <w:rsid w:val="0009170A"/>
    <w:rsid w:val="0009412B"/>
    <w:rsid w:val="000946A7"/>
    <w:rsid w:val="00095AB4"/>
    <w:rsid w:val="00097A0A"/>
    <w:rsid w:val="000A01DA"/>
    <w:rsid w:val="000A252D"/>
    <w:rsid w:val="000A308F"/>
    <w:rsid w:val="000A3856"/>
    <w:rsid w:val="000A49F6"/>
    <w:rsid w:val="000A4E3B"/>
    <w:rsid w:val="000A5B2F"/>
    <w:rsid w:val="000A5EA2"/>
    <w:rsid w:val="000A6A2A"/>
    <w:rsid w:val="000A6D38"/>
    <w:rsid w:val="000B0173"/>
    <w:rsid w:val="000B67E4"/>
    <w:rsid w:val="000C3131"/>
    <w:rsid w:val="000C3282"/>
    <w:rsid w:val="000C504B"/>
    <w:rsid w:val="000C58F6"/>
    <w:rsid w:val="000C5AD2"/>
    <w:rsid w:val="000C7E45"/>
    <w:rsid w:val="000D14D5"/>
    <w:rsid w:val="000D14DB"/>
    <w:rsid w:val="000D26D6"/>
    <w:rsid w:val="000D30F3"/>
    <w:rsid w:val="000D56EC"/>
    <w:rsid w:val="000D77E8"/>
    <w:rsid w:val="000D7B23"/>
    <w:rsid w:val="000E153A"/>
    <w:rsid w:val="000E1707"/>
    <w:rsid w:val="000E2743"/>
    <w:rsid w:val="000E2B0F"/>
    <w:rsid w:val="000E2D16"/>
    <w:rsid w:val="000E372E"/>
    <w:rsid w:val="000E3C5C"/>
    <w:rsid w:val="000E584C"/>
    <w:rsid w:val="000E6F62"/>
    <w:rsid w:val="000F0EFE"/>
    <w:rsid w:val="000F2304"/>
    <w:rsid w:val="000F393D"/>
    <w:rsid w:val="000F475B"/>
    <w:rsid w:val="000F4D56"/>
    <w:rsid w:val="000F6634"/>
    <w:rsid w:val="000F7FDD"/>
    <w:rsid w:val="0010041C"/>
    <w:rsid w:val="00100A6B"/>
    <w:rsid w:val="00101E0A"/>
    <w:rsid w:val="00102126"/>
    <w:rsid w:val="00105DC6"/>
    <w:rsid w:val="0011100F"/>
    <w:rsid w:val="00130044"/>
    <w:rsid w:val="00130371"/>
    <w:rsid w:val="0013079E"/>
    <w:rsid w:val="00130A58"/>
    <w:rsid w:val="00130D30"/>
    <w:rsid w:val="00130DB4"/>
    <w:rsid w:val="00131555"/>
    <w:rsid w:val="0013385A"/>
    <w:rsid w:val="00140952"/>
    <w:rsid w:val="00141432"/>
    <w:rsid w:val="0014251E"/>
    <w:rsid w:val="0014382C"/>
    <w:rsid w:val="00144C76"/>
    <w:rsid w:val="00144ED8"/>
    <w:rsid w:val="00146C42"/>
    <w:rsid w:val="0015295E"/>
    <w:rsid w:val="001562EB"/>
    <w:rsid w:val="0015668B"/>
    <w:rsid w:val="001619DA"/>
    <w:rsid w:val="00164B24"/>
    <w:rsid w:val="0016506C"/>
    <w:rsid w:val="0016616B"/>
    <w:rsid w:val="00166197"/>
    <w:rsid w:val="00172A68"/>
    <w:rsid w:val="001744B5"/>
    <w:rsid w:val="00175988"/>
    <w:rsid w:val="00175C0C"/>
    <w:rsid w:val="00175DB6"/>
    <w:rsid w:val="00180EC5"/>
    <w:rsid w:val="001820C9"/>
    <w:rsid w:val="0018309E"/>
    <w:rsid w:val="001837CF"/>
    <w:rsid w:val="00185765"/>
    <w:rsid w:val="00186FD7"/>
    <w:rsid w:val="0018719D"/>
    <w:rsid w:val="00187757"/>
    <w:rsid w:val="00192CE6"/>
    <w:rsid w:val="00193D39"/>
    <w:rsid w:val="0019416F"/>
    <w:rsid w:val="001953D6"/>
    <w:rsid w:val="00196D71"/>
    <w:rsid w:val="001A03FF"/>
    <w:rsid w:val="001A1EB4"/>
    <w:rsid w:val="001A7D4D"/>
    <w:rsid w:val="001B696F"/>
    <w:rsid w:val="001B759C"/>
    <w:rsid w:val="001B7D4C"/>
    <w:rsid w:val="001B7EDD"/>
    <w:rsid w:val="001C1C49"/>
    <w:rsid w:val="001C274D"/>
    <w:rsid w:val="001C3C4D"/>
    <w:rsid w:val="001C503A"/>
    <w:rsid w:val="001C5470"/>
    <w:rsid w:val="001C5650"/>
    <w:rsid w:val="001C675B"/>
    <w:rsid w:val="001D07A9"/>
    <w:rsid w:val="001D25BC"/>
    <w:rsid w:val="001D3218"/>
    <w:rsid w:val="001D3F62"/>
    <w:rsid w:val="001D402F"/>
    <w:rsid w:val="001D4947"/>
    <w:rsid w:val="001D533F"/>
    <w:rsid w:val="001D65C3"/>
    <w:rsid w:val="001D7748"/>
    <w:rsid w:val="001D774A"/>
    <w:rsid w:val="001D7CD6"/>
    <w:rsid w:val="001E08E4"/>
    <w:rsid w:val="001E185C"/>
    <w:rsid w:val="001E20BF"/>
    <w:rsid w:val="001E3012"/>
    <w:rsid w:val="001E5671"/>
    <w:rsid w:val="001E797B"/>
    <w:rsid w:val="001F11C8"/>
    <w:rsid w:val="001F1858"/>
    <w:rsid w:val="001F26BD"/>
    <w:rsid w:val="001F2CAE"/>
    <w:rsid w:val="001F3AD4"/>
    <w:rsid w:val="001F3D72"/>
    <w:rsid w:val="001F3DD6"/>
    <w:rsid w:val="001F3F23"/>
    <w:rsid w:val="001F5DD5"/>
    <w:rsid w:val="001F682A"/>
    <w:rsid w:val="001F7A9B"/>
    <w:rsid w:val="001F7F8D"/>
    <w:rsid w:val="00200009"/>
    <w:rsid w:val="00201E15"/>
    <w:rsid w:val="00202F42"/>
    <w:rsid w:val="00203676"/>
    <w:rsid w:val="00203904"/>
    <w:rsid w:val="00205FFA"/>
    <w:rsid w:val="00206238"/>
    <w:rsid w:val="00206D90"/>
    <w:rsid w:val="00210764"/>
    <w:rsid w:val="002109C7"/>
    <w:rsid w:val="00210F5B"/>
    <w:rsid w:val="002135FB"/>
    <w:rsid w:val="002139FF"/>
    <w:rsid w:val="00214199"/>
    <w:rsid w:val="00214485"/>
    <w:rsid w:val="002152F1"/>
    <w:rsid w:val="00215ED5"/>
    <w:rsid w:val="002166A1"/>
    <w:rsid w:val="00216C4C"/>
    <w:rsid w:val="00221BD7"/>
    <w:rsid w:val="00222B7D"/>
    <w:rsid w:val="00224493"/>
    <w:rsid w:val="0022650E"/>
    <w:rsid w:val="0022722D"/>
    <w:rsid w:val="00230CA6"/>
    <w:rsid w:val="0023135E"/>
    <w:rsid w:val="00231A0B"/>
    <w:rsid w:val="00231AE0"/>
    <w:rsid w:val="00233D25"/>
    <w:rsid w:val="00236DDD"/>
    <w:rsid w:val="00237779"/>
    <w:rsid w:val="00240C1D"/>
    <w:rsid w:val="00240CFE"/>
    <w:rsid w:val="00242DB8"/>
    <w:rsid w:val="0024362D"/>
    <w:rsid w:val="0024370D"/>
    <w:rsid w:val="002445E1"/>
    <w:rsid w:val="00244A87"/>
    <w:rsid w:val="00244B28"/>
    <w:rsid w:val="00245379"/>
    <w:rsid w:val="00250D1D"/>
    <w:rsid w:val="002560CB"/>
    <w:rsid w:val="002564DB"/>
    <w:rsid w:val="002565E8"/>
    <w:rsid w:val="00257D1B"/>
    <w:rsid w:val="0026504E"/>
    <w:rsid w:val="00266D18"/>
    <w:rsid w:val="00267546"/>
    <w:rsid w:val="00275BF5"/>
    <w:rsid w:val="0027667F"/>
    <w:rsid w:val="002767A8"/>
    <w:rsid w:val="00277AD5"/>
    <w:rsid w:val="00280747"/>
    <w:rsid w:val="00280B6F"/>
    <w:rsid w:val="002816C8"/>
    <w:rsid w:val="00284397"/>
    <w:rsid w:val="00284CFF"/>
    <w:rsid w:val="002852CA"/>
    <w:rsid w:val="002871E2"/>
    <w:rsid w:val="00290A7D"/>
    <w:rsid w:val="00291583"/>
    <w:rsid w:val="00292449"/>
    <w:rsid w:val="0029309A"/>
    <w:rsid w:val="00293FEE"/>
    <w:rsid w:val="0029417D"/>
    <w:rsid w:val="0029597D"/>
    <w:rsid w:val="0029663F"/>
    <w:rsid w:val="00296D24"/>
    <w:rsid w:val="0029728A"/>
    <w:rsid w:val="00297C76"/>
    <w:rsid w:val="002A089C"/>
    <w:rsid w:val="002A3F15"/>
    <w:rsid w:val="002A4BAA"/>
    <w:rsid w:val="002A4E80"/>
    <w:rsid w:val="002A5434"/>
    <w:rsid w:val="002A5507"/>
    <w:rsid w:val="002A7BCF"/>
    <w:rsid w:val="002B03F6"/>
    <w:rsid w:val="002B1DB7"/>
    <w:rsid w:val="002B2952"/>
    <w:rsid w:val="002B646A"/>
    <w:rsid w:val="002B7755"/>
    <w:rsid w:val="002C0ADC"/>
    <w:rsid w:val="002C13BC"/>
    <w:rsid w:val="002C1EF7"/>
    <w:rsid w:val="002C1F83"/>
    <w:rsid w:val="002C2307"/>
    <w:rsid w:val="002C31AA"/>
    <w:rsid w:val="002C3D9B"/>
    <w:rsid w:val="002C6629"/>
    <w:rsid w:val="002D0C7E"/>
    <w:rsid w:val="002D23B5"/>
    <w:rsid w:val="002D3036"/>
    <w:rsid w:val="002D32F3"/>
    <w:rsid w:val="002D36AD"/>
    <w:rsid w:val="002D3DB1"/>
    <w:rsid w:val="002D3FE5"/>
    <w:rsid w:val="002D699F"/>
    <w:rsid w:val="002E0CE3"/>
    <w:rsid w:val="002E1196"/>
    <w:rsid w:val="002E12E3"/>
    <w:rsid w:val="002E1DA8"/>
    <w:rsid w:val="002E4794"/>
    <w:rsid w:val="002F00C3"/>
    <w:rsid w:val="002F0C59"/>
    <w:rsid w:val="002F22AE"/>
    <w:rsid w:val="002F23C4"/>
    <w:rsid w:val="002F2ADF"/>
    <w:rsid w:val="002F4B32"/>
    <w:rsid w:val="002F578D"/>
    <w:rsid w:val="002F5900"/>
    <w:rsid w:val="00303DA0"/>
    <w:rsid w:val="00304983"/>
    <w:rsid w:val="00304BA9"/>
    <w:rsid w:val="00304E27"/>
    <w:rsid w:val="00310A17"/>
    <w:rsid w:val="00311786"/>
    <w:rsid w:val="003119ED"/>
    <w:rsid w:val="003123A3"/>
    <w:rsid w:val="00312CD1"/>
    <w:rsid w:val="00315E71"/>
    <w:rsid w:val="0031622F"/>
    <w:rsid w:val="0031626D"/>
    <w:rsid w:val="0031725C"/>
    <w:rsid w:val="0032086A"/>
    <w:rsid w:val="00321E93"/>
    <w:rsid w:val="0032377F"/>
    <w:rsid w:val="0032475D"/>
    <w:rsid w:val="003264C3"/>
    <w:rsid w:val="0032700B"/>
    <w:rsid w:val="00331A79"/>
    <w:rsid w:val="0033208E"/>
    <w:rsid w:val="00334E1F"/>
    <w:rsid w:val="00335AAD"/>
    <w:rsid w:val="00335DC0"/>
    <w:rsid w:val="00335FA7"/>
    <w:rsid w:val="00336C7B"/>
    <w:rsid w:val="003373E3"/>
    <w:rsid w:val="00337DFC"/>
    <w:rsid w:val="00340082"/>
    <w:rsid w:val="00340EDF"/>
    <w:rsid w:val="00341050"/>
    <w:rsid w:val="0034284B"/>
    <w:rsid w:val="003435D4"/>
    <w:rsid w:val="003451F2"/>
    <w:rsid w:val="0034664C"/>
    <w:rsid w:val="00350671"/>
    <w:rsid w:val="00350724"/>
    <w:rsid w:val="00351861"/>
    <w:rsid w:val="00352DC4"/>
    <w:rsid w:val="0035389D"/>
    <w:rsid w:val="00355741"/>
    <w:rsid w:val="0035621E"/>
    <w:rsid w:val="00356A25"/>
    <w:rsid w:val="00356BB7"/>
    <w:rsid w:val="00357843"/>
    <w:rsid w:val="00357990"/>
    <w:rsid w:val="00361542"/>
    <w:rsid w:val="00361B2A"/>
    <w:rsid w:val="003632CB"/>
    <w:rsid w:val="00365252"/>
    <w:rsid w:val="0036563E"/>
    <w:rsid w:val="003665F2"/>
    <w:rsid w:val="0036722A"/>
    <w:rsid w:val="0037211F"/>
    <w:rsid w:val="003746C6"/>
    <w:rsid w:val="00374A39"/>
    <w:rsid w:val="00375D51"/>
    <w:rsid w:val="00376FF7"/>
    <w:rsid w:val="0037744D"/>
    <w:rsid w:val="00380A03"/>
    <w:rsid w:val="00381EBD"/>
    <w:rsid w:val="00382B05"/>
    <w:rsid w:val="003840EB"/>
    <w:rsid w:val="003855BC"/>
    <w:rsid w:val="00385C10"/>
    <w:rsid w:val="003874F1"/>
    <w:rsid w:val="00387A1C"/>
    <w:rsid w:val="0039188F"/>
    <w:rsid w:val="003921E7"/>
    <w:rsid w:val="0039280C"/>
    <w:rsid w:val="00392886"/>
    <w:rsid w:val="00393C43"/>
    <w:rsid w:val="00394463"/>
    <w:rsid w:val="00394D26"/>
    <w:rsid w:val="003A02AF"/>
    <w:rsid w:val="003A39BD"/>
    <w:rsid w:val="003A6752"/>
    <w:rsid w:val="003A7A89"/>
    <w:rsid w:val="003A7F78"/>
    <w:rsid w:val="003B2330"/>
    <w:rsid w:val="003B3D6A"/>
    <w:rsid w:val="003B5721"/>
    <w:rsid w:val="003B676D"/>
    <w:rsid w:val="003B76A7"/>
    <w:rsid w:val="003B7C1E"/>
    <w:rsid w:val="003C323F"/>
    <w:rsid w:val="003C3C3B"/>
    <w:rsid w:val="003C4A4B"/>
    <w:rsid w:val="003C6230"/>
    <w:rsid w:val="003C6232"/>
    <w:rsid w:val="003C66F2"/>
    <w:rsid w:val="003C6AEC"/>
    <w:rsid w:val="003C6DDF"/>
    <w:rsid w:val="003C6FF5"/>
    <w:rsid w:val="003D057F"/>
    <w:rsid w:val="003D272E"/>
    <w:rsid w:val="003D27AD"/>
    <w:rsid w:val="003D3E3E"/>
    <w:rsid w:val="003D4D83"/>
    <w:rsid w:val="003E0279"/>
    <w:rsid w:val="003E1D3A"/>
    <w:rsid w:val="003E1D51"/>
    <w:rsid w:val="003E1E70"/>
    <w:rsid w:val="003E2B77"/>
    <w:rsid w:val="003E4FD5"/>
    <w:rsid w:val="003E5140"/>
    <w:rsid w:val="003E54CB"/>
    <w:rsid w:val="003E5849"/>
    <w:rsid w:val="003E5C96"/>
    <w:rsid w:val="003E6464"/>
    <w:rsid w:val="003E7632"/>
    <w:rsid w:val="003F0878"/>
    <w:rsid w:val="003F0B41"/>
    <w:rsid w:val="003F0B4B"/>
    <w:rsid w:val="003F0CA7"/>
    <w:rsid w:val="003F3144"/>
    <w:rsid w:val="003F3C33"/>
    <w:rsid w:val="003F4132"/>
    <w:rsid w:val="003F4883"/>
    <w:rsid w:val="00400A3C"/>
    <w:rsid w:val="00401563"/>
    <w:rsid w:val="00401934"/>
    <w:rsid w:val="00403121"/>
    <w:rsid w:val="00407003"/>
    <w:rsid w:val="00407573"/>
    <w:rsid w:val="00410E91"/>
    <w:rsid w:val="00411973"/>
    <w:rsid w:val="00411B47"/>
    <w:rsid w:val="004123E5"/>
    <w:rsid w:val="0041322D"/>
    <w:rsid w:val="00414ABB"/>
    <w:rsid w:val="00415389"/>
    <w:rsid w:val="004169F6"/>
    <w:rsid w:val="00416AB4"/>
    <w:rsid w:val="00416CFA"/>
    <w:rsid w:val="00417E9C"/>
    <w:rsid w:val="004209AB"/>
    <w:rsid w:val="004243C2"/>
    <w:rsid w:val="00424EC6"/>
    <w:rsid w:val="00425C35"/>
    <w:rsid w:val="00426EE9"/>
    <w:rsid w:val="00427352"/>
    <w:rsid w:val="00427F7A"/>
    <w:rsid w:val="00430314"/>
    <w:rsid w:val="00433D95"/>
    <w:rsid w:val="004354A5"/>
    <w:rsid w:val="00435FE2"/>
    <w:rsid w:val="0043628E"/>
    <w:rsid w:val="0043643B"/>
    <w:rsid w:val="00436865"/>
    <w:rsid w:val="00437CBF"/>
    <w:rsid w:val="00441897"/>
    <w:rsid w:val="00444B49"/>
    <w:rsid w:val="00445C99"/>
    <w:rsid w:val="00446245"/>
    <w:rsid w:val="0044700B"/>
    <w:rsid w:val="00447176"/>
    <w:rsid w:val="004477F6"/>
    <w:rsid w:val="00453CB1"/>
    <w:rsid w:val="00454BAD"/>
    <w:rsid w:val="0045537A"/>
    <w:rsid w:val="00456103"/>
    <w:rsid w:val="0045626E"/>
    <w:rsid w:val="004567DB"/>
    <w:rsid w:val="0045689A"/>
    <w:rsid w:val="00457300"/>
    <w:rsid w:val="0046109F"/>
    <w:rsid w:val="00461F38"/>
    <w:rsid w:val="00462DCE"/>
    <w:rsid w:val="004640D0"/>
    <w:rsid w:val="00465C9A"/>
    <w:rsid w:val="0046793E"/>
    <w:rsid w:val="004679D5"/>
    <w:rsid w:val="004706B4"/>
    <w:rsid w:val="004734FD"/>
    <w:rsid w:val="00474D63"/>
    <w:rsid w:val="00476FF8"/>
    <w:rsid w:val="00480702"/>
    <w:rsid w:val="00480773"/>
    <w:rsid w:val="00481E8B"/>
    <w:rsid w:val="00482640"/>
    <w:rsid w:val="0048294C"/>
    <w:rsid w:val="004843AD"/>
    <w:rsid w:val="004862D6"/>
    <w:rsid w:val="00486584"/>
    <w:rsid w:val="00487466"/>
    <w:rsid w:val="00487780"/>
    <w:rsid w:val="00487F07"/>
    <w:rsid w:val="0049030B"/>
    <w:rsid w:val="00490756"/>
    <w:rsid w:val="00490B74"/>
    <w:rsid w:val="00494D57"/>
    <w:rsid w:val="00496195"/>
    <w:rsid w:val="00496C25"/>
    <w:rsid w:val="004A121A"/>
    <w:rsid w:val="004A126D"/>
    <w:rsid w:val="004A21D7"/>
    <w:rsid w:val="004A239F"/>
    <w:rsid w:val="004A59CD"/>
    <w:rsid w:val="004B22CE"/>
    <w:rsid w:val="004B240F"/>
    <w:rsid w:val="004B5339"/>
    <w:rsid w:val="004B664E"/>
    <w:rsid w:val="004B6D8A"/>
    <w:rsid w:val="004B718D"/>
    <w:rsid w:val="004B725F"/>
    <w:rsid w:val="004B7F7D"/>
    <w:rsid w:val="004C0171"/>
    <w:rsid w:val="004C09AE"/>
    <w:rsid w:val="004C1313"/>
    <w:rsid w:val="004C1F81"/>
    <w:rsid w:val="004C25EC"/>
    <w:rsid w:val="004C3326"/>
    <w:rsid w:val="004C5591"/>
    <w:rsid w:val="004C5DA8"/>
    <w:rsid w:val="004C67A3"/>
    <w:rsid w:val="004D052B"/>
    <w:rsid w:val="004D10AF"/>
    <w:rsid w:val="004D4A8C"/>
    <w:rsid w:val="004E058A"/>
    <w:rsid w:val="004E1421"/>
    <w:rsid w:val="004E1BDC"/>
    <w:rsid w:val="004E1EE7"/>
    <w:rsid w:val="004E2A79"/>
    <w:rsid w:val="004E3B73"/>
    <w:rsid w:val="004E4CE4"/>
    <w:rsid w:val="004E746E"/>
    <w:rsid w:val="004F460A"/>
    <w:rsid w:val="004F4EAC"/>
    <w:rsid w:val="004F50EC"/>
    <w:rsid w:val="004F5AFD"/>
    <w:rsid w:val="00502A9F"/>
    <w:rsid w:val="00503583"/>
    <w:rsid w:val="0050598A"/>
    <w:rsid w:val="005071E3"/>
    <w:rsid w:val="00507C5A"/>
    <w:rsid w:val="00510158"/>
    <w:rsid w:val="00513A9D"/>
    <w:rsid w:val="005149CD"/>
    <w:rsid w:val="00516EA6"/>
    <w:rsid w:val="00521D8B"/>
    <w:rsid w:val="00521FDB"/>
    <w:rsid w:val="00521FF9"/>
    <w:rsid w:val="00522BBB"/>
    <w:rsid w:val="0052305A"/>
    <w:rsid w:val="00524620"/>
    <w:rsid w:val="00524F1C"/>
    <w:rsid w:val="005251A0"/>
    <w:rsid w:val="00525C7C"/>
    <w:rsid w:val="005261DD"/>
    <w:rsid w:val="0052799E"/>
    <w:rsid w:val="00530222"/>
    <w:rsid w:val="00531C64"/>
    <w:rsid w:val="00531F6F"/>
    <w:rsid w:val="00532467"/>
    <w:rsid w:val="0053323B"/>
    <w:rsid w:val="005333D0"/>
    <w:rsid w:val="00533434"/>
    <w:rsid w:val="00533EED"/>
    <w:rsid w:val="0053589E"/>
    <w:rsid w:val="00536036"/>
    <w:rsid w:val="005369C6"/>
    <w:rsid w:val="00537939"/>
    <w:rsid w:val="00540316"/>
    <w:rsid w:val="00540CDB"/>
    <w:rsid w:val="00542144"/>
    <w:rsid w:val="005422CB"/>
    <w:rsid w:val="00542DE8"/>
    <w:rsid w:val="00545775"/>
    <w:rsid w:val="005468ED"/>
    <w:rsid w:val="00547546"/>
    <w:rsid w:val="00547B11"/>
    <w:rsid w:val="00547B81"/>
    <w:rsid w:val="00553A67"/>
    <w:rsid w:val="0055731D"/>
    <w:rsid w:val="00561970"/>
    <w:rsid w:val="0056292B"/>
    <w:rsid w:val="005662C8"/>
    <w:rsid w:val="00566B3E"/>
    <w:rsid w:val="005675AD"/>
    <w:rsid w:val="00567EB1"/>
    <w:rsid w:val="005707D7"/>
    <w:rsid w:val="00571001"/>
    <w:rsid w:val="0057272A"/>
    <w:rsid w:val="005741B2"/>
    <w:rsid w:val="0057637C"/>
    <w:rsid w:val="00576691"/>
    <w:rsid w:val="005807B0"/>
    <w:rsid w:val="00581148"/>
    <w:rsid w:val="00581A9F"/>
    <w:rsid w:val="00582DB5"/>
    <w:rsid w:val="00585B2F"/>
    <w:rsid w:val="005863D1"/>
    <w:rsid w:val="00586C80"/>
    <w:rsid w:val="005907E9"/>
    <w:rsid w:val="00593971"/>
    <w:rsid w:val="005940E9"/>
    <w:rsid w:val="00595A70"/>
    <w:rsid w:val="005965CF"/>
    <w:rsid w:val="005967B9"/>
    <w:rsid w:val="0059684C"/>
    <w:rsid w:val="00596B87"/>
    <w:rsid w:val="00597906"/>
    <w:rsid w:val="00597A40"/>
    <w:rsid w:val="00597B44"/>
    <w:rsid w:val="005A1059"/>
    <w:rsid w:val="005A1225"/>
    <w:rsid w:val="005A1968"/>
    <w:rsid w:val="005A2895"/>
    <w:rsid w:val="005A2CCB"/>
    <w:rsid w:val="005A3F5F"/>
    <w:rsid w:val="005A5E12"/>
    <w:rsid w:val="005A6C86"/>
    <w:rsid w:val="005A7141"/>
    <w:rsid w:val="005A76EB"/>
    <w:rsid w:val="005A7F64"/>
    <w:rsid w:val="005B070B"/>
    <w:rsid w:val="005B1DDB"/>
    <w:rsid w:val="005B2932"/>
    <w:rsid w:val="005B2B7A"/>
    <w:rsid w:val="005B34BB"/>
    <w:rsid w:val="005B3F32"/>
    <w:rsid w:val="005B648D"/>
    <w:rsid w:val="005B66E2"/>
    <w:rsid w:val="005B6884"/>
    <w:rsid w:val="005B69EB"/>
    <w:rsid w:val="005B6CDA"/>
    <w:rsid w:val="005B7AD3"/>
    <w:rsid w:val="005C0AF6"/>
    <w:rsid w:val="005C0B16"/>
    <w:rsid w:val="005C146D"/>
    <w:rsid w:val="005C1F13"/>
    <w:rsid w:val="005C53F7"/>
    <w:rsid w:val="005C61D2"/>
    <w:rsid w:val="005C6339"/>
    <w:rsid w:val="005C70D3"/>
    <w:rsid w:val="005C7722"/>
    <w:rsid w:val="005C7E13"/>
    <w:rsid w:val="005D0EAE"/>
    <w:rsid w:val="005D2344"/>
    <w:rsid w:val="005D385B"/>
    <w:rsid w:val="005D3C3D"/>
    <w:rsid w:val="005D540C"/>
    <w:rsid w:val="005D611F"/>
    <w:rsid w:val="005E730B"/>
    <w:rsid w:val="005F18E5"/>
    <w:rsid w:val="005F3474"/>
    <w:rsid w:val="005F3F3D"/>
    <w:rsid w:val="005F49DB"/>
    <w:rsid w:val="005F63E8"/>
    <w:rsid w:val="005F6F18"/>
    <w:rsid w:val="006001DE"/>
    <w:rsid w:val="00602985"/>
    <w:rsid w:val="00603668"/>
    <w:rsid w:val="006039F6"/>
    <w:rsid w:val="00605BB2"/>
    <w:rsid w:val="00606887"/>
    <w:rsid w:val="0060759F"/>
    <w:rsid w:val="006136FA"/>
    <w:rsid w:val="00615D92"/>
    <w:rsid w:val="006174B5"/>
    <w:rsid w:val="00620AFD"/>
    <w:rsid w:val="0062186D"/>
    <w:rsid w:val="00624068"/>
    <w:rsid w:val="0062585A"/>
    <w:rsid w:val="006260CE"/>
    <w:rsid w:val="00626AE8"/>
    <w:rsid w:val="00630430"/>
    <w:rsid w:val="00630549"/>
    <w:rsid w:val="00630E67"/>
    <w:rsid w:val="00634422"/>
    <w:rsid w:val="00634D59"/>
    <w:rsid w:val="0063545F"/>
    <w:rsid w:val="00635F58"/>
    <w:rsid w:val="006364B0"/>
    <w:rsid w:val="00640CFD"/>
    <w:rsid w:val="00640FB0"/>
    <w:rsid w:val="00641F97"/>
    <w:rsid w:val="00644597"/>
    <w:rsid w:val="00644B1A"/>
    <w:rsid w:val="006451FA"/>
    <w:rsid w:val="00646CF0"/>
    <w:rsid w:val="00650F90"/>
    <w:rsid w:val="00652864"/>
    <w:rsid w:val="00652FC8"/>
    <w:rsid w:val="0065457E"/>
    <w:rsid w:val="0065462B"/>
    <w:rsid w:val="00654A83"/>
    <w:rsid w:val="00654DE0"/>
    <w:rsid w:val="00656A66"/>
    <w:rsid w:val="006600AB"/>
    <w:rsid w:val="006619F0"/>
    <w:rsid w:val="00661DB6"/>
    <w:rsid w:val="00662EB6"/>
    <w:rsid w:val="00664E2C"/>
    <w:rsid w:val="00665409"/>
    <w:rsid w:val="00666A6C"/>
    <w:rsid w:val="00667D9D"/>
    <w:rsid w:val="00667E05"/>
    <w:rsid w:val="00670327"/>
    <w:rsid w:val="00670F08"/>
    <w:rsid w:val="006719E0"/>
    <w:rsid w:val="00671E45"/>
    <w:rsid w:val="006734B1"/>
    <w:rsid w:val="00673B72"/>
    <w:rsid w:val="00673EE3"/>
    <w:rsid w:val="00674A21"/>
    <w:rsid w:val="00674CDF"/>
    <w:rsid w:val="006757CD"/>
    <w:rsid w:val="0068009A"/>
    <w:rsid w:val="00681FEB"/>
    <w:rsid w:val="006831E1"/>
    <w:rsid w:val="00683304"/>
    <w:rsid w:val="00684D14"/>
    <w:rsid w:val="00685CC7"/>
    <w:rsid w:val="0068668F"/>
    <w:rsid w:val="006867D2"/>
    <w:rsid w:val="00686857"/>
    <w:rsid w:val="00686FE5"/>
    <w:rsid w:val="0069043D"/>
    <w:rsid w:val="00690BD4"/>
    <w:rsid w:val="00690F03"/>
    <w:rsid w:val="00691225"/>
    <w:rsid w:val="006912CA"/>
    <w:rsid w:val="00691735"/>
    <w:rsid w:val="00691794"/>
    <w:rsid w:val="006921B5"/>
    <w:rsid w:val="00694919"/>
    <w:rsid w:val="006954A6"/>
    <w:rsid w:val="00696B34"/>
    <w:rsid w:val="006A0F82"/>
    <w:rsid w:val="006A1E85"/>
    <w:rsid w:val="006A3C65"/>
    <w:rsid w:val="006A3CFD"/>
    <w:rsid w:val="006A7FE5"/>
    <w:rsid w:val="006B1FB2"/>
    <w:rsid w:val="006B2098"/>
    <w:rsid w:val="006B472F"/>
    <w:rsid w:val="006B487B"/>
    <w:rsid w:val="006B4C7A"/>
    <w:rsid w:val="006B4D07"/>
    <w:rsid w:val="006B672C"/>
    <w:rsid w:val="006C17E1"/>
    <w:rsid w:val="006C17FE"/>
    <w:rsid w:val="006C53E6"/>
    <w:rsid w:val="006C5877"/>
    <w:rsid w:val="006C7074"/>
    <w:rsid w:val="006D143F"/>
    <w:rsid w:val="006D26DF"/>
    <w:rsid w:val="006D2F21"/>
    <w:rsid w:val="006D52B1"/>
    <w:rsid w:val="006D682E"/>
    <w:rsid w:val="006E2E19"/>
    <w:rsid w:val="006E56EF"/>
    <w:rsid w:val="006E5CCA"/>
    <w:rsid w:val="006E743C"/>
    <w:rsid w:val="006E7493"/>
    <w:rsid w:val="006F145F"/>
    <w:rsid w:val="006F1DA4"/>
    <w:rsid w:val="006F2B1C"/>
    <w:rsid w:val="006F44A8"/>
    <w:rsid w:val="006F5B0D"/>
    <w:rsid w:val="006F602D"/>
    <w:rsid w:val="006F6AD5"/>
    <w:rsid w:val="006F6BC7"/>
    <w:rsid w:val="006F6DA3"/>
    <w:rsid w:val="006F7820"/>
    <w:rsid w:val="00702E53"/>
    <w:rsid w:val="007064DA"/>
    <w:rsid w:val="00706DE9"/>
    <w:rsid w:val="00713E58"/>
    <w:rsid w:val="00716602"/>
    <w:rsid w:val="00716A1C"/>
    <w:rsid w:val="007170E5"/>
    <w:rsid w:val="00720207"/>
    <w:rsid w:val="00720DED"/>
    <w:rsid w:val="007218CD"/>
    <w:rsid w:val="00722866"/>
    <w:rsid w:val="00723010"/>
    <w:rsid w:val="00723CB0"/>
    <w:rsid w:val="0072662B"/>
    <w:rsid w:val="00726908"/>
    <w:rsid w:val="007276B6"/>
    <w:rsid w:val="00731F19"/>
    <w:rsid w:val="0073231F"/>
    <w:rsid w:val="007323AE"/>
    <w:rsid w:val="00732EEB"/>
    <w:rsid w:val="007333E2"/>
    <w:rsid w:val="00733DB4"/>
    <w:rsid w:val="0073441F"/>
    <w:rsid w:val="00735857"/>
    <w:rsid w:val="00735C1A"/>
    <w:rsid w:val="00737FC5"/>
    <w:rsid w:val="0074202F"/>
    <w:rsid w:val="00744202"/>
    <w:rsid w:val="00747279"/>
    <w:rsid w:val="00750352"/>
    <w:rsid w:val="00750D28"/>
    <w:rsid w:val="0075341E"/>
    <w:rsid w:val="0075565F"/>
    <w:rsid w:val="00755B6D"/>
    <w:rsid w:val="00756BD4"/>
    <w:rsid w:val="007575F2"/>
    <w:rsid w:val="00761607"/>
    <w:rsid w:val="00761891"/>
    <w:rsid w:val="00763AF2"/>
    <w:rsid w:val="00764992"/>
    <w:rsid w:val="00764A74"/>
    <w:rsid w:val="00765C7D"/>
    <w:rsid w:val="00766FB5"/>
    <w:rsid w:val="00767EB9"/>
    <w:rsid w:val="00770088"/>
    <w:rsid w:val="00772281"/>
    <w:rsid w:val="0077306B"/>
    <w:rsid w:val="00775AB9"/>
    <w:rsid w:val="0077610A"/>
    <w:rsid w:val="00776643"/>
    <w:rsid w:val="00777D58"/>
    <w:rsid w:val="007828A7"/>
    <w:rsid w:val="00783935"/>
    <w:rsid w:val="00785623"/>
    <w:rsid w:val="00786A38"/>
    <w:rsid w:val="00790384"/>
    <w:rsid w:val="007908CF"/>
    <w:rsid w:val="00792E07"/>
    <w:rsid w:val="0079669F"/>
    <w:rsid w:val="00797B1F"/>
    <w:rsid w:val="007A19A2"/>
    <w:rsid w:val="007A1A47"/>
    <w:rsid w:val="007A3AD8"/>
    <w:rsid w:val="007B0584"/>
    <w:rsid w:val="007B0945"/>
    <w:rsid w:val="007B0CA1"/>
    <w:rsid w:val="007B1922"/>
    <w:rsid w:val="007B282C"/>
    <w:rsid w:val="007B342F"/>
    <w:rsid w:val="007B4881"/>
    <w:rsid w:val="007B4D01"/>
    <w:rsid w:val="007C0361"/>
    <w:rsid w:val="007C0902"/>
    <w:rsid w:val="007C233C"/>
    <w:rsid w:val="007C4115"/>
    <w:rsid w:val="007C48E1"/>
    <w:rsid w:val="007C4BD1"/>
    <w:rsid w:val="007D4969"/>
    <w:rsid w:val="007E0328"/>
    <w:rsid w:val="007E0ADA"/>
    <w:rsid w:val="007E0D19"/>
    <w:rsid w:val="007E1B95"/>
    <w:rsid w:val="007E2D92"/>
    <w:rsid w:val="007E459C"/>
    <w:rsid w:val="007E4717"/>
    <w:rsid w:val="007E4B48"/>
    <w:rsid w:val="007E4F04"/>
    <w:rsid w:val="007F004E"/>
    <w:rsid w:val="007F0A26"/>
    <w:rsid w:val="007F0F12"/>
    <w:rsid w:val="007F312A"/>
    <w:rsid w:val="007F48F4"/>
    <w:rsid w:val="007F56C0"/>
    <w:rsid w:val="007F608C"/>
    <w:rsid w:val="007F615A"/>
    <w:rsid w:val="007F6821"/>
    <w:rsid w:val="007F78E3"/>
    <w:rsid w:val="007F7FE5"/>
    <w:rsid w:val="00800634"/>
    <w:rsid w:val="00801286"/>
    <w:rsid w:val="00803CB2"/>
    <w:rsid w:val="00805BAE"/>
    <w:rsid w:val="008107E6"/>
    <w:rsid w:val="00811795"/>
    <w:rsid w:val="0081462A"/>
    <w:rsid w:val="00816A28"/>
    <w:rsid w:val="0082251D"/>
    <w:rsid w:val="008235C3"/>
    <w:rsid w:val="00823C05"/>
    <w:rsid w:val="00826057"/>
    <w:rsid w:val="00827C0A"/>
    <w:rsid w:val="00827F16"/>
    <w:rsid w:val="00832FB1"/>
    <w:rsid w:val="00833E66"/>
    <w:rsid w:val="008341C7"/>
    <w:rsid w:val="00835563"/>
    <w:rsid w:val="008377A9"/>
    <w:rsid w:val="008378B8"/>
    <w:rsid w:val="00837B9F"/>
    <w:rsid w:val="00837C72"/>
    <w:rsid w:val="00840B1C"/>
    <w:rsid w:val="008413ED"/>
    <w:rsid w:val="00845012"/>
    <w:rsid w:val="00845756"/>
    <w:rsid w:val="00845BA5"/>
    <w:rsid w:val="00845E20"/>
    <w:rsid w:val="00846404"/>
    <w:rsid w:val="0084698F"/>
    <w:rsid w:val="00847B55"/>
    <w:rsid w:val="00850689"/>
    <w:rsid w:val="0085071A"/>
    <w:rsid w:val="0085193B"/>
    <w:rsid w:val="00851F27"/>
    <w:rsid w:val="00852D75"/>
    <w:rsid w:val="0085408E"/>
    <w:rsid w:val="008632B8"/>
    <w:rsid w:val="0086408E"/>
    <w:rsid w:val="00864950"/>
    <w:rsid w:val="008667EB"/>
    <w:rsid w:val="00866CD8"/>
    <w:rsid w:val="00866E6E"/>
    <w:rsid w:val="008671AA"/>
    <w:rsid w:val="00867F86"/>
    <w:rsid w:val="00871B3C"/>
    <w:rsid w:val="00872F7C"/>
    <w:rsid w:val="00873E5A"/>
    <w:rsid w:val="00874978"/>
    <w:rsid w:val="008778FF"/>
    <w:rsid w:val="00881ABB"/>
    <w:rsid w:val="00881CFE"/>
    <w:rsid w:val="008849F0"/>
    <w:rsid w:val="008849FE"/>
    <w:rsid w:val="00885081"/>
    <w:rsid w:val="00885626"/>
    <w:rsid w:val="008861AD"/>
    <w:rsid w:val="0088702A"/>
    <w:rsid w:val="00891B75"/>
    <w:rsid w:val="00891F51"/>
    <w:rsid w:val="00894342"/>
    <w:rsid w:val="008944D5"/>
    <w:rsid w:val="00896EF6"/>
    <w:rsid w:val="00896FEB"/>
    <w:rsid w:val="008A0195"/>
    <w:rsid w:val="008A0D02"/>
    <w:rsid w:val="008A15F1"/>
    <w:rsid w:val="008A2205"/>
    <w:rsid w:val="008A2796"/>
    <w:rsid w:val="008A47F2"/>
    <w:rsid w:val="008A545D"/>
    <w:rsid w:val="008A5560"/>
    <w:rsid w:val="008A5A2A"/>
    <w:rsid w:val="008A72EB"/>
    <w:rsid w:val="008B12A6"/>
    <w:rsid w:val="008B1AAD"/>
    <w:rsid w:val="008B7C71"/>
    <w:rsid w:val="008C0501"/>
    <w:rsid w:val="008C0A0F"/>
    <w:rsid w:val="008C1EC4"/>
    <w:rsid w:val="008C1F65"/>
    <w:rsid w:val="008C37E0"/>
    <w:rsid w:val="008C49F5"/>
    <w:rsid w:val="008C4FB1"/>
    <w:rsid w:val="008D0862"/>
    <w:rsid w:val="008D1DE8"/>
    <w:rsid w:val="008D483E"/>
    <w:rsid w:val="008D4A14"/>
    <w:rsid w:val="008D5051"/>
    <w:rsid w:val="008D5EEA"/>
    <w:rsid w:val="008E1C81"/>
    <w:rsid w:val="008E39C2"/>
    <w:rsid w:val="008E4844"/>
    <w:rsid w:val="008E48BF"/>
    <w:rsid w:val="008E56B1"/>
    <w:rsid w:val="008F129D"/>
    <w:rsid w:val="008F1582"/>
    <w:rsid w:val="008F377C"/>
    <w:rsid w:val="008F454C"/>
    <w:rsid w:val="008F61E1"/>
    <w:rsid w:val="008F6FE5"/>
    <w:rsid w:val="00900644"/>
    <w:rsid w:val="00903190"/>
    <w:rsid w:val="00903D50"/>
    <w:rsid w:val="0090529F"/>
    <w:rsid w:val="00906470"/>
    <w:rsid w:val="009079D8"/>
    <w:rsid w:val="00911245"/>
    <w:rsid w:val="00912296"/>
    <w:rsid w:val="00912B54"/>
    <w:rsid w:val="00912D58"/>
    <w:rsid w:val="00914145"/>
    <w:rsid w:val="009141D2"/>
    <w:rsid w:val="00914E08"/>
    <w:rsid w:val="009155E3"/>
    <w:rsid w:val="009164AF"/>
    <w:rsid w:val="009208CC"/>
    <w:rsid w:val="00920EF8"/>
    <w:rsid w:val="009212D0"/>
    <w:rsid w:val="009223A6"/>
    <w:rsid w:val="00925D03"/>
    <w:rsid w:val="00927666"/>
    <w:rsid w:val="00930231"/>
    <w:rsid w:val="009326A5"/>
    <w:rsid w:val="00933682"/>
    <w:rsid w:val="00934609"/>
    <w:rsid w:val="00936098"/>
    <w:rsid w:val="00936F7E"/>
    <w:rsid w:val="00940BEB"/>
    <w:rsid w:val="009422A9"/>
    <w:rsid w:val="0094296D"/>
    <w:rsid w:val="009437DD"/>
    <w:rsid w:val="009459D2"/>
    <w:rsid w:val="00952614"/>
    <w:rsid w:val="00952C2D"/>
    <w:rsid w:val="00953153"/>
    <w:rsid w:val="00953797"/>
    <w:rsid w:val="00954154"/>
    <w:rsid w:val="00954D71"/>
    <w:rsid w:val="009556BF"/>
    <w:rsid w:val="009571F6"/>
    <w:rsid w:val="0095789E"/>
    <w:rsid w:val="009611BE"/>
    <w:rsid w:val="00961B4E"/>
    <w:rsid w:val="00961C45"/>
    <w:rsid w:val="009632A2"/>
    <w:rsid w:val="009644F5"/>
    <w:rsid w:val="009647CC"/>
    <w:rsid w:val="00964A6B"/>
    <w:rsid w:val="0096756E"/>
    <w:rsid w:val="009717B7"/>
    <w:rsid w:val="00972C45"/>
    <w:rsid w:val="009752EA"/>
    <w:rsid w:val="00976428"/>
    <w:rsid w:val="00980B13"/>
    <w:rsid w:val="00981951"/>
    <w:rsid w:val="009820F1"/>
    <w:rsid w:val="00982D62"/>
    <w:rsid w:val="009835A8"/>
    <w:rsid w:val="009844D2"/>
    <w:rsid w:val="00985759"/>
    <w:rsid w:val="00991737"/>
    <w:rsid w:val="009919D6"/>
    <w:rsid w:val="00991EF9"/>
    <w:rsid w:val="00992AA0"/>
    <w:rsid w:val="00992F30"/>
    <w:rsid w:val="009936A6"/>
    <w:rsid w:val="00993E95"/>
    <w:rsid w:val="00995747"/>
    <w:rsid w:val="0099604A"/>
    <w:rsid w:val="009A12CD"/>
    <w:rsid w:val="009A225F"/>
    <w:rsid w:val="009A2D42"/>
    <w:rsid w:val="009A3FD5"/>
    <w:rsid w:val="009A5215"/>
    <w:rsid w:val="009A521B"/>
    <w:rsid w:val="009A596E"/>
    <w:rsid w:val="009A5D8F"/>
    <w:rsid w:val="009A5F02"/>
    <w:rsid w:val="009A79E6"/>
    <w:rsid w:val="009B0249"/>
    <w:rsid w:val="009B3EC7"/>
    <w:rsid w:val="009B704F"/>
    <w:rsid w:val="009C11F9"/>
    <w:rsid w:val="009C212D"/>
    <w:rsid w:val="009C213E"/>
    <w:rsid w:val="009C3D26"/>
    <w:rsid w:val="009C4B72"/>
    <w:rsid w:val="009C63FF"/>
    <w:rsid w:val="009C7316"/>
    <w:rsid w:val="009C7444"/>
    <w:rsid w:val="009C7457"/>
    <w:rsid w:val="009C7536"/>
    <w:rsid w:val="009C791F"/>
    <w:rsid w:val="009D124B"/>
    <w:rsid w:val="009D1414"/>
    <w:rsid w:val="009D30C7"/>
    <w:rsid w:val="009D3C19"/>
    <w:rsid w:val="009D4D8A"/>
    <w:rsid w:val="009E177C"/>
    <w:rsid w:val="009E316F"/>
    <w:rsid w:val="009F058C"/>
    <w:rsid w:val="009F18AA"/>
    <w:rsid w:val="009F4414"/>
    <w:rsid w:val="009F7D19"/>
    <w:rsid w:val="00A0003D"/>
    <w:rsid w:val="00A116E4"/>
    <w:rsid w:val="00A11C6C"/>
    <w:rsid w:val="00A125B1"/>
    <w:rsid w:val="00A135CD"/>
    <w:rsid w:val="00A178C5"/>
    <w:rsid w:val="00A2126D"/>
    <w:rsid w:val="00A23442"/>
    <w:rsid w:val="00A248A3"/>
    <w:rsid w:val="00A26062"/>
    <w:rsid w:val="00A26AA1"/>
    <w:rsid w:val="00A27B84"/>
    <w:rsid w:val="00A30394"/>
    <w:rsid w:val="00A31390"/>
    <w:rsid w:val="00A33D07"/>
    <w:rsid w:val="00A35983"/>
    <w:rsid w:val="00A37E9F"/>
    <w:rsid w:val="00A4151F"/>
    <w:rsid w:val="00A420FA"/>
    <w:rsid w:val="00A462A1"/>
    <w:rsid w:val="00A469BD"/>
    <w:rsid w:val="00A47E46"/>
    <w:rsid w:val="00A54166"/>
    <w:rsid w:val="00A5497A"/>
    <w:rsid w:val="00A626BB"/>
    <w:rsid w:val="00A62730"/>
    <w:rsid w:val="00A62866"/>
    <w:rsid w:val="00A7027F"/>
    <w:rsid w:val="00A71BC8"/>
    <w:rsid w:val="00A721D3"/>
    <w:rsid w:val="00A73177"/>
    <w:rsid w:val="00A73A78"/>
    <w:rsid w:val="00A76634"/>
    <w:rsid w:val="00A80E41"/>
    <w:rsid w:val="00A81612"/>
    <w:rsid w:val="00A82486"/>
    <w:rsid w:val="00A8632F"/>
    <w:rsid w:val="00A952A0"/>
    <w:rsid w:val="00A962BF"/>
    <w:rsid w:val="00A96344"/>
    <w:rsid w:val="00A97117"/>
    <w:rsid w:val="00A97391"/>
    <w:rsid w:val="00AA032E"/>
    <w:rsid w:val="00AA1B1F"/>
    <w:rsid w:val="00AA1CE7"/>
    <w:rsid w:val="00AA4821"/>
    <w:rsid w:val="00AA48BF"/>
    <w:rsid w:val="00AA65F4"/>
    <w:rsid w:val="00AA6818"/>
    <w:rsid w:val="00AB4AFD"/>
    <w:rsid w:val="00AB5E1A"/>
    <w:rsid w:val="00AC1826"/>
    <w:rsid w:val="00AC54AD"/>
    <w:rsid w:val="00AC588F"/>
    <w:rsid w:val="00AD0E22"/>
    <w:rsid w:val="00AD204D"/>
    <w:rsid w:val="00AD3531"/>
    <w:rsid w:val="00AD424C"/>
    <w:rsid w:val="00AD442E"/>
    <w:rsid w:val="00AD461C"/>
    <w:rsid w:val="00AD5824"/>
    <w:rsid w:val="00AD6F44"/>
    <w:rsid w:val="00AE105E"/>
    <w:rsid w:val="00AE3682"/>
    <w:rsid w:val="00AE36E1"/>
    <w:rsid w:val="00AE4859"/>
    <w:rsid w:val="00AE65EB"/>
    <w:rsid w:val="00AF058F"/>
    <w:rsid w:val="00AF0AAA"/>
    <w:rsid w:val="00AF206D"/>
    <w:rsid w:val="00AF4900"/>
    <w:rsid w:val="00AF78E3"/>
    <w:rsid w:val="00B02E8B"/>
    <w:rsid w:val="00B06F9E"/>
    <w:rsid w:val="00B111BB"/>
    <w:rsid w:val="00B12B59"/>
    <w:rsid w:val="00B1321D"/>
    <w:rsid w:val="00B135B7"/>
    <w:rsid w:val="00B135D8"/>
    <w:rsid w:val="00B15245"/>
    <w:rsid w:val="00B17614"/>
    <w:rsid w:val="00B17AFF"/>
    <w:rsid w:val="00B17EE6"/>
    <w:rsid w:val="00B17F84"/>
    <w:rsid w:val="00B210A6"/>
    <w:rsid w:val="00B22F9F"/>
    <w:rsid w:val="00B234A1"/>
    <w:rsid w:val="00B235B3"/>
    <w:rsid w:val="00B24AE7"/>
    <w:rsid w:val="00B2589B"/>
    <w:rsid w:val="00B264B0"/>
    <w:rsid w:val="00B27041"/>
    <w:rsid w:val="00B312C3"/>
    <w:rsid w:val="00B312FD"/>
    <w:rsid w:val="00B34C04"/>
    <w:rsid w:val="00B361D9"/>
    <w:rsid w:val="00B36394"/>
    <w:rsid w:val="00B376A9"/>
    <w:rsid w:val="00B41951"/>
    <w:rsid w:val="00B4204A"/>
    <w:rsid w:val="00B43926"/>
    <w:rsid w:val="00B446F8"/>
    <w:rsid w:val="00B44926"/>
    <w:rsid w:val="00B45B83"/>
    <w:rsid w:val="00B46DD7"/>
    <w:rsid w:val="00B47C51"/>
    <w:rsid w:val="00B5094F"/>
    <w:rsid w:val="00B50BFC"/>
    <w:rsid w:val="00B51B40"/>
    <w:rsid w:val="00B52A78"/>
    <w:rsid w:val="00B52D67"/>
    <w:rsid w:val="00B54AD0"/>
    <w:rsid w:val="00B5510A"/>
    <w:rsid w:val="00B5614F"/>
    <w:rsid w:val="00B563AB"/>
    <w:rsid w:val="00B611BF"/>
    <w:rsid w:val="00B62587"/>
    <w:rsid w:val="00B62A69"/>
    <w:rsid w:val="00B62BC9"/>
    <w:rsid w:val="00B6321A"/>
    <w:rsid w:val="00B66EE0"/>
    <w:rsid w:val="00B7013E"/>
    <w:rsid w:val="00B70385"/>
    <w:rsid w:val="00B7244F"/>
    <w:rsid w:val="00B73681"/>
    <w:rsid w:val="00B73DF9"/>
    <w:rsid w:val="00B74DE5"/>
    <w:rsid w:val="00B762F8"/>
    <w:rsid w:val="00B7644B"/>
    <w:rsid w:val="00B804DB"/>
    <w:rsid w:val="00B81491"/>
    <w:rsid w:val="00B825CE"/>
    <w:rsid w:val="00B839FF"/>
    <w:rsid w:val="00B8782B"/>
    <w:rsid w:val="00B901E0"/>
    <w:rsid w:val="00B90DD9"/>
    <w:rsid w:val="00B91C06"/>
    <w:rsid w:val="00B92586"/>
    <w:rsid w:val="00B93B9D"/>
    <w:rsid w:val="00B95768"/>
    <w:rsid w:val="00B9675B"/>
    <w:rsid w:val="00BA6299"/>
    <w:rsid w:val="00BA76D6"/>
    <w:rsid w:val="00BB106D"/>
    <w:rsid w:val="00BB194E"/>
    <w:rsid w:val="00BB1DCD"/>
    <w:rsid w:val="00BB4282"/>
    <w:rsid w:val="00BB55FE"/>
    <w:rsid w:val="00BC1521"/>
    <w:rsid w:val="00BC1CCC"/>
    <w:rsid w:val="00BC1E19"/>
    <w:rsid w:val="00BC1F3F"/>
    <w:rsid w:val="00BC24FD"/>
    <w:rsid w:val="00BC2761"/>
    <w:rsid w:val="00BC32C1"/>
    <w:rsid w:val="00BC5B59"/>
    <w:rsid w:val="00BC78D9"/>
    <w:rsid w:val="00BD11A3"/>
    <w:rsid w:val="00BD1FA9"/>
    <w:rsid w:val="00BD354C"/>
    <w:rsid w:val="00BD42A5"/>
    <w:rsid w:val="00BD5623"/>
    <w:rsid w:val="00BD5955"/>
    <w:rsid w:val="00BD671B"/>
    <w:rsid w:val="00BD6758"/>
    <w:rsid w:val="00BE06BE"/>
    <w:rsid w:val="00BE0CFB"/>
    <w:rsid w:val="00BE143E"/>
    <w:rsid w:val="00BE1C81"/>
    <w:rsid w:val="00BE1E60"/>
    <w:rsid w:val="00BE368A"/>
    <w:rsid w:val="00BE4D4E"/>
    <w:rsid w:val="00BE517A"/>
    <w:rsid w:val="00BF09FE"/>
    <w:rsid w:val="00BF0E74"/>
    <w:rsid w:val="00BF2319"/>
    <w:rsid w:val="00BF2C43"/>
    <w:rsid w:val="00BF34F6"/>
    <w:rsid w:val="00BF36BF"/>
    <w:rsid w:val="00BF3AE8"/>
    <w:rsid w:val="00BF3C4C"/>
    <w:rsid w:val="00BF483B"/>
    <w:rsid w:val="00BF5A95"/>
    <w:rsid w:val="00BF73E0"/>
    <w:rsid w:val="00BF758C"/>
    <w:rsid w:val="00C009B4"/>
    <w:rsid w:val="00C01329"/>
    <w:rsid w:val="00C01828"/>
    <w:rsid w:val="00C0203F"/>
    <w:rsid w:val="00C02F65"/>
    <w:rsid w:val="00C033DD"/>
    <w:rsid w:val="00C10B1E"/>
    <w:rsid w:val="00C1100E"/>
    <w:rsid w:val="00C12057"/>
    <w:rsid w:val="00C13697"/>
    <w:rsid w:val="00C13960"/>
    <w:rsid w:val="00C147DB"/>
    <w:rsid w:val="00C14D0C"/>
    <w:rsid w:val="00C161E7"/>
    <w:rsid w:val="00C21B52"/>
    <w:rsid w:val="00C227C7"/>
    <w:rsid w:val="00C24C84"/>
    <w:rsid w:val="00C250F3"/>
    <w:rsid w:val="00C25239"/>
    <w:rsid w:val="00C25619"/>
    <w:rsid w:val="00C265C3"/>
    <w:rsid w:val="00C305EE"/>
    <w:rsid w:val="00C32AF3"/>
    <w:rsid w:val="00C33343"/>
    <w:rsid w:val="00C337B0"/>
    <w:rsid w:val="00C341E2"/>
    <w:rsid w:val="00C34481"/>
    <w:rsid w:val="00C3532E"/>
    <w:rsid w:val="00C35CB1"/>
    <w:rsid w:val="00C3703F"/>
    <w:rsid w:val="00C4093D"/>
    <w:rsid w:val="00C41A74"/>
    <w:rsid w:val="00C42606"/>
    <w:rsid w:val="00C42AE2"/>
    <w:rsid w:val="00C43D6A"/>
    <w:rsid w:val="00C45018"/>
    <w:rsid w:val="00C45220"/>
    <w:rsid w:val="00C52EE1"/>
    <w:rsid w:val="00C53E33"/>
    <w:rsid w:val="00C56D7F"/>
    <w:rsid w:val="00C61CA3"/>
    <w:rsid w:val="00C6246A"/>
    <w:rsid w:val="00C6336F"/>
    <w:rsid w:val="00C65325"/>
    <w:rsid w:val="00C67146"/>
    <w:rsid w:val="00C70AFE"/>
    <w:rsid w:val="00C71172"/>
    <w:rsid w:val="00C72B4F"/>
    <w:rsid w:val="00C74B85"/>
    <w:rsid w:val="00C76A7A"/>
    <w:rsid w:val="00C801C8"/>
    <w:rsid w:val="00C81562"/>
    <w:rsid w:val="00C8199E"/>
    <w:rsid w:val="00C82CAD"/>
    <w:rsid w:val="00C84A90"/>
    <w:rsid w:val="00C8577D"/>
    <w:rsid w:val="00C86015"/>
    <w:rsid w:val="00C86189"/>
    <w:rsid w:val="00C86926"/>
    <w:rsid w:val="00C91769"/>
    <w:rsid w:val="00C92983"/>
    <w:rsid w:val="00C93100"/>
    <w:rsid w:val="00C933E0"/>
    <w:rsid w:val="00C94950"/>
    <w:rsid w:val="00C95743"/>
    <w:rsid w:val="00C96095"/>
    <w:rsid w:val="00C96A2C"/>
    <w:rsid w:val="00CA4050"/>
    <w:rsid w:val="00CA48A5"/>
    <w:rsid w:val="00CA5F3D"/>
    <w:rsid w:val="00CA68B5"/>
    <w:rsid w:val="00CB02B0"/>
    <w:rsid w:val="00CB0D1A"/>
    <w:rsid w:val="00CB50A5"/>
    <w:rsid w:val="00CC0BD6"/>
    <w:rsid w:val="00CC4112"/>
    <w:rsid w:val="00CC43AA"/>
    <w:rsid w:val="00CC46C1"/>
    <w:rsid w:val="00CC5B38"/>
    <w:rsid w:val="00CD06C4"/>
    <w:rsid w:val="00CD4E0D"/>
    <w:rsid w:val="00CD6EA0"/>
    <w:rsid w:val="00CD7CEA"/>
    <w:rsid w:val="00CD7EC4"/>
    <w:rsid w:val="00CE2251"/>
    <w:rsid w:val="00CE3C3D"/>
    <w:rsid w:val="00CE5BD2"/>
    <w:rsid w:val="00CF1E94"/>
    <w:rsid w:val="00CF2AE9"/>
    <w:rsid w:val="00CF46F8"/>
    <w:rsid w:val="00CF5AA8"/>
    <w:rsid w:val="00CF6D46"/>
    <w:rsid w:val="00CF6D88"/>
    <w:rsid w:val="00CF73AC"/>
    <w:rsid w:val="00CF7B80"/>
    <w:rsid w:val="00D00DE7"/>
    <w:rsid w:val="00D0123E"/>
    <w:rsid w:val="00D01ED9"/>
    <w:rsid w:val="00D02891"/>
    <w:rsid w:val="00D11E2D"/>
    <w:rsid w:val="00D208D7"/>
    <w:rsid w:val="00D232F0"/>
    <w:rsid w:val="00D26FDC"/>
    <w:rsid w:val="00D275B7"/>
    <w:rsid w:val="00D33C66"/>
    <w:rsid w:val="00D361D6"/>
    <w:rsid w:val="00D37310"/>
    <w:rsid w:val="00D41AD7"/>
    <w:rsid w:val="00D42779"/>
    <w:rsid w:val="00D42BBD"/>
    <w:rsid w:val="00D43FAB"/>
    <w:rsid w:val="00D46C1A"/>
    <w:rsid w:val="00D573DF"/>
    <w:rsid w:val="00D611EE"/>
    <w:rsid w:val="00D62077"/>
    <w:rsid w:val="00D62627"/>
    <w:rsid w:val="00D65D15"/>
    <w:rsid w:val="00D66D6C"/>
    <w:rsid w:val="00D7044B"/>
    <w:rsid w:val="00D71D75"/>
    <w:rsid w:val="00D76172"/>
    <w:rsid w:val="00D76228"/>
    <w:rsid w:val="00D825C4"/>
    <w:rsid w:val="00D82E57"/>
    <w:rsid w:val="00D84FA7"/>
    <w:rsid w:val="00D8592F"/>
    <w:rsid w:val="00D85F3D"/>
    <w:rsid w:val="00D869E3"/>
    <w:rsid w:val="00D91411"/>
    <w:rsid w:val="00D92379"/>
    <w:rsid w:val="00D92FB1"/>
    <w:rsid w:val="00D93265"/>
    <w:rsid w:val="00D94364"/>
    <w:rsid w:val="00D9646B"/>
    <w:rsid w:val="00D96AC7"/>
    <w:rsid w:val="00D97668"/>
    <w:rsid w:val="00DA29C5"/>
    <w:rsid w:val="00DA2DBA"/>
    <w:rsid w:val="00DA5444"/>
    <w:rsid w:val="00DA5F9A"/>
    <w:rsid w:val="00DB151C"/>
    <w:rsid w:val="00DB2996"/>
    <w:rsid w:val="00DB74C4"/>
    <w:rsid w:val="00DC0666"/>
    <w:rsid w:val="00DC1F7E"/>
    <w:rsid w:val="00DC5720"/>
    <w:rsid w:val="00DC577B"/>
    <w:rsid w:val="00DC5D9D"/>
    <w:rsid w:val="00DC6A4C"/>
    <w:rsid w:val="00DC7524"/>
    <w:rsid w:val="00DD08E2"/>
    <w:rsid w:val="00DD3693"/>
    <w:rsid w:val="00DD47BC"/>
    <w:rsid w:val="00DD499D"/>
    <w:rsid w:val="00DD5678"/>
    <w:rsid w:val="00DD7648"/>
    <w:rsid w:val="00DE044F"/>
    <w:rsid w:val="00DE23F0"/>
    <w:rsid w:val="00DE2BA9"/>
    <w:rsid w:val="00DE3998"/>
    <w:rsid w:val="00DE44ED"/>
    <w:rsid w:val="00DE5582"/>
    <w:rsid w:val="00DE5BE8"/>
    <w:rsid w:val="00DF1C3F"/>
    <w:rsid w:val="00DF4B32"/>
    <w:rsid w:val="00DF5BF5"/>
    <w:rsid w:val="00DF5F76"/>
    <w:rsid w:val="00DF7441"/>
    <w:rsid w:val="00DF794E"/>
    <w:rsid w:val="00DF7E23"/>
    <w:rsid w:val="00E02197"/>
    <w:rsid w:val="00E0231F"/>
    <w:rsid w:val="00E02CCE"/>
    <w:rsid w:val="00E02EED"/>
    <w:rsid w:val="00E04330"/>
    <w:rsid w:val="00E04429"/>
    <w:rsid w:val="00E0525A"/>
    <w:rsid w:val="00E0566E"/>
    <w:rsid w:val="00E05FC3"/>
    <w:rsid w:val="00E06822"/>
    <w:rsid w:val="00E12B22"/>
    <w:rsid w:val="00E1403F"/>
    <w:rsid w:val="00E17152"/>
    <w:rsid w:val="00E21258"/>
    <w:rsid w:val="00E21F66"/>
    <w:rsid w:val="00E228DF"/>
    <w:rsid w:val="00E23C16"/>
    <w:rsid w:val="00E2465B"/>
    <w:rsid w:val="00E24758"/>
    <w:rsid w:val="00E25D00"/>
    <w:rsid w:val="00E2600D"/>
    <w:rsid w:val="00E27712"/>
    <w:rsid w:val="00E2791C"/>
    <w:rsid w:val="00E33078"/>
    <w:rsid w:val="00E339B5"/>
    <w:rsid w:val="00E345F1"/>
    <w:rsid w:val="00E35203"/>
    <w:rsid w:val="00E41062"/>
    <w:rsid w:val="00E41401"/>
    <w:rsid w:val="00E41AB2"/>
    <w:rsid w:val="00E47952"/>
    <w:rsid w:val="00E47A8C"/>
    <w:rsid w:val="00E50C37"/>
    <w:rsid w:val="00E510EC"/>
    <w:rsid w:val="00E5316C"/>
    <w:rsid w:val="00E5349A"/>
    <w:rsid w:val="00E5420F"/>
    <w:rsid w:val="00E562BD"/>
    <w:rsid w:val="00E57AA2"/>
    <w:rsid w:val="00E57CC3"/>
    <w:rsid w:val="00E61BCB"/>
    <w:rsid w:val="00E61C67"/>
    <w:rsid w:val="00E61F13"/>
    <w:rsid w:val="00E6243D"/>
    <w:rsid w:val="00E6250B"/>
    <w:rsid w:val="00E6269C"/>
    <w:rsid w:val="00E6565E"/>
    <w:rsid w:val="00E66BDC"/>
    <w:rsid w:val="00E70562"/>
    <w:rsid w:val="00E7125E"/>
    <w:rsid w:val="00E7262C"/>
    <w:rsid w:val="00E7291D"/>
    <w:rsid w:val="00E72E41"/>
    <w:rsid w:val="00E7456A"/>
    <w:rsid w:val="00E747F0"/>
    <w:rsid w:val="00E86F67"/>
    <w:rsid w:val="00E92546"/>
    <w:rsid w:val="00E932B5"/>
    <w:rsid w:val="00E93BE7"/>
    <w:rsid w:val="00E9761D"/>
    <w:rsid w:val="00EA09B9"/>
    <w:rsid w:val="00EA0AA9"/>
    <w:rsid w:val="00EA1F3F"/>
    <w:rsid w:val="00EA28F8"/>
    <w:rsid w:val="00EA2FB1"/>
    <w:rsid w:val="00EA5108"/>
    <w:rsid w:val="00EB0B81"/>
    <w:rsid w:val="00EB1FB8"/>
    <w:rsid w:val="00EB39E3"/>
    <w:rsid w:val="00EB42F8"/>
    <w:rsid w:val="00EB526A"/>
    <w:rsid w:val="00EB6998"/>
    <w:rsid w:val="00EB6FD1"/>
    <w:rsid w:val="00EC08E3"/>
    <w:rsid w:val="00EC0C80"/>
    <w:rsid w:val="00EC2ECF"/>
    <w:rsid w:val="00EC3325"/>
    <w:rsid w:val="00EC56F4"/>
    <w:rsid w:val="00ED4BE2"/>
    <w:rsid w:val="00ED73BE"/>
    <w:rsid w:val="00EE0AAD"/>
    <w:rsid w:val="00EE39C6"/>
    <w:rsid w:val="00EE3F17"/>
    <w:rsid w:val="00EE4484"/>
    <w:rsid w:val="00EE5702"/>
    <w:rsid w:val="00EE5C2C"/>
    <w:rsid w:val="00EF566D"/>
    <w:rsid w:val="00EF65B0"/>
    <w:rsid w:val="00EF6EA6"/>
    <w:rsid w:val="00F016B7"/>
    <w:rsid w:val="00F01875"/>
    <w:rsid w:val="00F037D2"/>
    <w:rsid w:val="00F06A94"/>
    <w:rsid w:val="00F103BC"/>
    <w:rsid w:val="00F10409"/>
    <w:rsid w:val="00F1110E"/>
    <w:rsid w:val="00F12CCF"/>
    <w:rsid w:val="00F145F4"/>
    <w:rsid w:val="00F149B7"/>
    <w:rsid w:val="00F16263"/>
    <w:rsid w:val="00F17D67"/>
    <w:rsid w:val="00F20478"/>
    <w:rsid w:val="00F20773"/>
    <w:rsid w:val="00F217AD"/>
    <w:rsid w:val="00F21D71"/>
    <w:rsid w:val="00F22433"/>
    <w:rsid w:val="00F23329"/>
    <w:rsid w:val="00F243AF"/>
    <w:rsid w:val="00F31962"/>
    <w:rsid w:val="00F322A8"/>
    <w:rsid w:val="00F333C0"/>
    <w:rsid w:val="00F3459B"/>
    <w:rsid w:val="00F40540"/>
    <w:rsid w:val="00F43D15"/>
    <w:rsid w:val="00F44C00"/>
    <w:rsid w:val="00F4550C"/>
    <w:rsid w:val="00F477D8"/>
    <w:rsid w:val="00F47E28"/>
    <w:rsid w:val="00F50A7C"/>
    <w:rsid w:val="00F5288E"/>
    <w:rsid w:val="00F53A70"/>
    <w:rsid w:val="00F54A26"/>
    <w:rsid w:val="00F55241"/>
    <w:rsid w:val="00F5536F"/>
    <w:rsid w:val="00F55B3C"/>
    <w:rsid w:val="00F56453"/>
    <w:rsid w:val="00F56F47"/>
    <w:rsid w:val="00F5742F"/>
    <w:rsid w:val="00F604F0"/>
    <w:rsid w:val="00F606E8"/>
    <w:rsid w:val="00F60A9D"/>
    <w:rsid w:val="00F626A2"/>
    <w:rsid w:val="00F62F38"/>
    <w:rsid w:val="00F6498A"/>
    <w:rsid w:val="00F651E9"/>
    <w:rsid w:val="00F6734B"/>
    <w:rsid w:val="00F67AD5"/>
    <w:rsid w:val="00F71347"/>
    <w:rsid w:val="00F71855"/>
    <w:rsid w:val="00F72026"/>
    <w:rsid w:val="00F7215E"/>
    <w:rsid w:val="00F72879"/>
    <w:rsid w:val="00F817F7"/>
    <w:rsid w:val="00F81844"/>
    <w:rsid w:val="00F81B88"/>
    <w:rsid w:val="00F82093"/>
    <w:rsid w:val="00F84549"/>
    <w:rsid w:val="00F84B2A"/>
    <w:rsid w:val="00F84BDF"/>
    <w:rsid w:val="00F92FF7"/>
    <w:rsid w:val="00F948CF"/>
    <w:rsid w:val="00F95934"/>
    <w:rsid w:val="00F96C3E"/>
    <w:rsid w:val="00FA0DA1"/>
    <w:rsid w:val="00FA3B29"/>
    <w:rsid w:val="00FA5B42"/>
    <w:rsid w:val="00FA6074"/>
    <w:rsid w:val="00FA62DD"/>
    <w:rsid w:val="00FA6A4B"/>
    <w:rsid w:val="00FA7696"/>
    <w:rsid w:val="00FA7B2B"/>
    <w:rsid w:val="00FB3DF8"/>
    <w:rsid w:val="00FC171A"/>
    <w:rsid w:val="00FC2BC6"/>
    <w:rsid w:val="00FC3F6A"/>
    <w:rsid w:val="00FC4344"/>
    <w:rsid w:val="00FC53D1"/>
    <w:rsid w:val="00FC6844"/>
    <w:rsid w:val="00FC73A3"/>
    <w:rsid w:val="00FC777C"/>
    <w:rsid w:val="00FC7AD3"/>
    <w:rsid w:val="00FD404B"/>
    <w:rsid w:val="00FD6AED"/>
    <w:rsid w:val="00FE0AD9"/>
    <w:rsid w:val="00FE369F"/>
    <w:rsid w:val="00FE607D"/>
    <w:rsid w:val="00FE793E"/>
    <w:rsid w:val="00FF1FC0"/>
    <w:rsid w:val="00FF2F27"/>
    <w:rsid w:val="00FF3AB2"/>
    <w:rsid w:val="00FF42AD"/>
    <w:rsid w:val="00FF4F2C"/>
    <w:rsid w:val="00FF7F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9B13F"/>
  <w15:chartTrackingRefBased/>
  <w15:docId w15:val="{3967E4B8-85AF-478C-A2F1-F70C95CC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917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BC1CCC"/>
    <w:pPr>
      <w:ind w:left="720"/>
      <w:contextualSpacing/>
    </w:pPr>
  </w:style>
  <w:style w:type="paragraph" w:styleId="Koptekst">
    <w:name w:val="header"/>
    <w:basedOn w:val="Standaard"/>
    <w:link w:val="KoptekstChar"/>
    <w:uiPriority w:val="99"/>
    <w:unhideWhenUsed/>
    <w:rsid w:val="002A3F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3F15"/>
  </w:style>
  <w:style w:type="paragraph" w:styleId="Voettekst">
    <w:name w:val="footer"/>
    <w:basedOn w:val="Standaard"/>
    <w:link w:val="VoettekstChar"/>
    <w:unhideWhenUsed/>
    <w:rsid w:val="002A3F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3F15"/>
  </w:style>
  <w:style w:type="paragraph" w:styleId="Tekstzonderopmaak">
    <w:name w:val="Plain Text"/>
    <w:basedOn w:val="Standaard"/>
    <w:link w:val="TekstzonderopmaakChar"/>
    <w:rsid w:val="007C0902"/>
    <w:pPr>
      <w:spacing w:after="0" w:line="240" w:lineRule="auto"/>
    </w:pPr>
    <w:rPr>
      <w:rFonts w:ascii="Courier New" w:eastAsia="Times New Roman" w:hAnsi="Courier New" w:cs="Times New Roman"/>
      <w:sz w:val="20"/>
      <w:szCs w:val="20"/>
      <w:lang w:val="nl-NL" w:eastAsia="nl-NL"/>
    </w:rPr>
  </w:style>
  <w:style w:type="character" w:customStyle="1" w:styleId="TekstzonderopmaakChar">
    <w:name w:val="Tekst zonder opmaak Char"/>
    <w:basedOn w:val="Standaardalinea-lettertype"/>
    <w:link w:val="Tekstzonderopmaak"/>
    <w:rsid w:val="007C0902"/>
    <w:rPr>
      <w:rFonts w:ascii="Courier New" w:eastAsia="Times New Roman" w:hAnsi="Courier New" w:cs="Times New Roman"/>
      <w:sz w:val="20"/>
      <w:szCs w:val="20"/>
      <w:lang w:val="nl-NL" w:eastAsia="nl-NL"/>
    </w:rPr>
  </w:style>
  <w:style w:type="character" w:customStyle="1" w:styleId="LijstalineaChar">
    <w:name w:val="Lijstalinea Char"/>
    <w:link w:val="Lijstalinea"/>
    <w:uiPriority w:val="34"/>
    <w:locked/>
    <w:rsid w:val="007C0902"/>
  </w:style>
  <w:style w:type="paragraph" w:customStyle="1" w:styleId="Default">
    <w:name w:val="Default"/>
    <w:rsid w:val="003F0B4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5675AD"/>
    <w:rPr>
      <w:color w:val="0000FF"/>
      <w:u w:val="single"/>
    </w:rPr>
  </w:style>
  <w:style w:type="character" w:styleId="Verwijzingopmerking">
    <w:name w:val="annotation reference"/>
    <w:basedOn w:val="Standaardalinea-lettertype"/>
    <w:uiPriority w:val="99"/>
    <w:semiHidden/>
    <w:unhideWhenUsed/>
    <w:rsid w:val="002A089C"/>
    <w:rPr>
      <w:sz w:val="16"/>
      <w:szCs w:val="16"/>
    </w:rPr>
  </w:style>
  <w:style w:type="paragraph" w:styleId="Tekstopmerking">
    <w:name w:val="annotation text"/>
    <w:basedOn w:val="Standaard"/>
    <w:link w:val="TekstopmerkingChar"/>
    <w:uiPriority w:val="99"/>
    <w:semiHidden/>
    <w:unhideWhenUsed/>
    <w:rsid w:val="002A089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A089C"/>
    <w:rPr>
      <w:sz w:val="20"/>
      <w:szCs w:val="20"/>
    </w:rPr>
  </w:style>
  <w:style w:type="paragraph" w:styleId="Onderwerpvanopmerking">
    <w:name w:val="annotation subject"/>
    <w:basedOn w:val="Tekstopmerking"/>
    <w:next w:val="Tekstopmerking"/>
    <w:link w:val="OnderwerpvanopmerkingChar"/>
    <w:uiPriority w:val="99"/>
    <w:semiHidden/>
    <w:unhideWhenUsed/>
    <w:rsid w:val="002A089C"/>
    <w:rPr>
      <w:b/>
      <w:bCs/>
    </w:rPr>
  </w:style>
  <w:style w:type="character" w:customStyle="1" w:styleId="OnderwerpvanopmerkingChar">
    <w:name w:val="Onderwerp van opmerking Char"/>
    <w:basedOn w:val="TekstopmerkingChar"/>
    <w:link w:val="Onderwerpvanopmerking"/>
    <w:uiPriority w:val="99"/>
    <w:semiHidden/>
    <w:rsid w:val="002A089C"/>
    <w:rPr>
      <w:b/>
      <w:bCs/>
      <w:sz w:val="20"/>
      <w:szCs w:val="20"/>
    </w:rPr>
  </w:style>
  <w:style w:type="character" w:styleId="Nadruk">
    <w:name w:val="Emphasis"/>
    <w:basedOn w:val="Standaardalinea-lettertype"/>
    <w:uiPriority w:val="20"/>
    <w:qFormat/>
    <w:rsid w:val="00BD5955"/>
    <w:rPr>
      <w:i/>
      <w:iCs/>
    </w:rPr>
  </w:style>
  <w:style w:type="character" w:styleId="GevolgdeHyperlink">
    <w:name w:val="FollowedHyperlink"/>
    <w:basedOn w:val="Standaardalinea-lettertype"/>
    <w:uiPriority w:val="99"/>
    <w:semiHidden/>
    <w:unhideWhenUsed/>
    <w:rsid w:val="00F204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20525">
      <w:bodyDiv w:val="1"/>
      <w:marLeft w:val="0"/>
      <w:marRight w:val="0"/>
      <w:marTop w:val="0"/>
      <w:marBottom w:val="0"/>
      <w:divBdr>
        <w:top w:val="none" w:sz="0" w:space="0" w:color="auto"/>
        <w:left w:val="none" w:sz="0" w:space="0" w:color="auto"/>
        <w:bottom w:val="none" w:sz="0" w:space="0" w:color="auto"/>
        <w:right w:val="none" w:sz="0" w:space="0" w:color="auto"/>
      </w:divBdr>
    </w:div>
    <w:div w:id="1176043741">
      <w:bodyDiv w:val="1"/>
      <w:marLeft w:val="0"/>
      <w:marRight w:val="0"/>
      <w:marTop w:val="0"/>
      <w:marBottom w:val="0"/>
      <w:divBdr>
        <w:top w:val="none" w:sz="0" w:space="0" w:color="auto"/>
        <w:left w:val="none" w:sz="0" w:space="0" w:color="auto"/>
        <w:bottom w:val="none" w:sz="0" w:space="0" w:color="auto"/>
        <w:right w:val="none" w:sz="0" w:space="0" w:color="auto"/>
      </w:divBdr>
    </w:div>
    <w:div w:id="120050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edersvanliefde.be/ethiek" TargetMode="External"/><Relationship Id="rId13" Type="http://schemas.openxmlformats.org/officeDocument/2006/relationships/hyperlink" Target="https://www.cavaria.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itivzw.be/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ensoa.be/vlaggensysteem-hoe-reageren-op-seksueel-grensoverschrijdend-gedr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health-topics/sexual-health" TargetMode="External"/><Relationship Id="rId5" Type="http://schemas.openxmlformats.org/officeDocument/2006/relationships/webSettings" Target="webSettings.xml"/><Relationship Id="rId15" Type="http://schemas.openxmlformats.org/officeDocument/2006/relationships/hyperlink" Target="https://www.mediawijs.be/nl/dossiers/sexting" TargetMode="External"/><Relationship Id="rId10" Type="http://schemas.openxmlformats.org/officeDocument/2006/relationships/hyperlink" Target="https://www.lannoo.be/nl/handboek-waarden-dialoo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ensoa.be/materiaal/sensoa-vlaggensysteem-voor-volwassenen-boek" TargetMode="External"/><Relationship Id="rId14" Type="http://schemas.openxmlformats.org/officeDocument/2006/relationships/hyperlink" Target="https://www.grenswijs.be/reageren-op-seksueel-gedra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9F7E-80A9-4013-A868-E48BAFAE3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3937</Words>
  <Characters>21658</Characters>
  <Application>Microsoft Office Word</Application>
  <DocSecurity>0</DocSecurity>
  <Lines>180</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Liegeois, Axel</dc:creator>
  <cp:keywords/>
  <dc:description/>
  <cp:lastModifiedBy>Liegeois, Axel</cp:lastModifiedBy>
  <cp:revision>49</cp:revision>
  <cp:lastPrinted>2023-03-23T12:13:00Z</cp:lastPrinted>
  <dcterms:created xsi:type="dcterms:W3CDTF">2023-01-30T09:41:00Z</dcterms:created>
  <dcterms:modified xsi:type="dcterms:W3CDTF">2023-03-23T12:13:00Z</dcterms:modified>
</cp:coreProperties>
</file>